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360"/>
        <w:jc w:val="right"/>
        <w:rPr>
          <w:rFonts w:ascii="Arial" w:cs="Arial" w:eastAsia="Arial" w:hAnsi="Arial"/>
          <w:b w:val="1"/>
          <w:i w:val="0"/>
          <w:smallCaps w:val="0"/>
          <w:strike w:val="0"/>
          <w:color w:val="1f497d"/>
          <w:sz w:val="36"/>
          <w:szCs w:val="36"/>
          <w:u w:val="none"/>
          <w:shd w:fill="auto" w:val="clear"/>
          <w:vertAlign w:val="baseline"/>
        </w:rPr>
      </w:pPr>
      <w:r w:rsidDel="00000000" w:rsidR="00000000" w:rsidRPr="00000000">
        <w:rPr>
          <w:rFonts w:ascii="Arial" w:cs="Arial" w:eastAsia="Arial" w:hAnsi="Arial"/>
          <w:b w:val="1"/>
          <w:i w:val="0"/>
          <w:smallCaps w:val="0"/>
          <w:strike w:val="0"/>
          <w:color w:val="1f497d"/>
          <w:sz w:val="36"/>
          <w:szCs w:val="36"/>
          <w:u w:val="none"/>
          <w:shd w:fill="auto" w:val="clear"/>
          <w:vertAlign w:val="baseline"/>
          <w:rtl w:val="0"/>
        </w:rPr>
        <w:t xml:space="preserve">ROBOCUP JUNIOR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360"/>
        <w:jc w:val="right"/>
        <w:rPr>
          <w:rFonts w:ascii="Arial" w:cs="Arial" w:eastAsia="Arial" w:hAnsi="Arial"/>
          <w:b w:val="1"/>
          <w:i w:val="0"/>
          <w:smallCaps w:val="0"/>
          <w:strike w:val="0"/>
          <w:color w:val="1f497d"/>
          <w:sz w:val="36"/>
          <w:szCs w:val="36"/>
          <w:u w:val="none"/>
          <w:shd w:fill="auto" w:val="clear"/>
          <w:vertAlign w:val="baseline"/>
        </w:rPr>
      </w:pPr>
      <w:r w:rsidDel="00000000" w:rsidR="00000000" w:rsidRPr="00000000">
        <w:rPr>
          <w:rFonts w:ascii="Arial" w:cs="Arial" w:eastAsia="Arial" w:hAnsi="Arial"/>
          <w:b w:val="1"/>
          <w:i w:val="0"/>
          <w:smallCaps w:val="0"/>
          <w:strike w:val="0"/>
          <w:color w:val="1f497d"/>
          <w:sz w:val="36"/>
          <w:szCs w:val="36"/>
          <w:u w:val="none"/>
          <w:shd w:fill="auto" w:val="clear"/>
          <w:vertAlign w:val="baseline"/>
          <w:rtl w:val="0"/>
        </w:rPr>
        <w:t xml:space="preserve">Événements internationaux 2020</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360"/>
        <w:jc w:val="right"/>
        <w:rPr>
          <w:rFonts w:ascii="Arial" w:cs="Arial" w:eastAsia="Arial" w:hAnsi="Arial"/>
          <w:b w:val="1"/>
          <w:i w:val="0"/>
          <w:smallCaps w:val="0"/>
          <w:strike w:val="0"/>
          <w:color w:val="1f497d"/>
          <w:sz w:val="36"/>
          <w:szCs w:val="36"/>
          <w:u w:val="none"/>
          <w:shd w:fill="auto" w:val="clear"/>
          <w:vertAlign w:val="baseline"/>
        </w:rPr>
      </w:pPr>
      <w:r w:rsidDel="00000000" w:rsidR="00000000" w:rsidRPr="00000000">
        <w:rPr>
          <w:rFonts w:ascii="Arial" w:cs="Arial" w:eastAsia="Arial" w:hAnsi="Arial"/>
          <w:b w:val="1"/>
          <w:i w:val="0"/>
          <w:smallCaps w:val="0"/>
          <w:strike w:val="0"/>
          <w:color w:val="1f497d"/>
          <w:sz w:val="36"/>
          <w:szCs w:val="36"/>
          <w:u w:val="none"/>
          <w:shd w:fill="auto" w:val="clear"/>
          <w:vertAlign w:val="baseline"/>
          <w:rtl w:val="0"/>
        </w:rPr>
        <w:t xml:space="preserve">DOSSIER DE CANDIDATURE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drawing>
          <wp:inline distB="0" distT="0" distL="0" distR="0">
            <wp:extent cx="1966922" cy="1132076"/>
            <wp:effectExtent b="0" l="0" r="0" t="0"/>
            <wp:docPr id="1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66922" cy="1132076"/>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360"/>
        <w:jc w:val="right"/>
        <w:rPr>
          <w:rFonts w:ascii="Arial" w:cs="Arial" w:eastAsia="Arial" w:hAnsi="Arial"/>
          <w:b w:val="1"/>
          <w:i w:val="0"/>
          <w:smallCaps w:val="0"/>
          <w:strike w:val="0"/>
          <w:color w:val="1f497d"/>
          <w:sz w:val="28"/>
          <w:szCs w:val="28"/>
          <w:u w:val="none"/>
          <w:shd w:fill="auto" w:val="clear"/>
          <w:vertAlign w:val="baseline"/>
        </w:rPr>
      </w:pPr>
      <w:r w:rsidDel="00000000" w:rsidR="00000000" w:rsidRPr="00000000">
        <w:rPr>
          <w:rFonts w:ascii="Arial" w:cs="Arial" w:eastAsia="Arial" w:hAnsi="Arial"/>
          <w:b w:val="1"/>
          <w:i w:val="0"/>
          <w:smallCaps w:val="0"/>
          <w:strike w:val="0"/>
          <w:color w:val="1f497d"/>
          <w:sz w:val="28"/>
          <w:szCs w:val="28"/>
          <w:u w:val="none"/>
          <w:shd w:fill="auto" w:val="clear"/>
          <w:vertAlign w:val="baseline"/>
          <w:rtl w:val="0"/>
        </w:rPr>
        <w:t xml:space="preserve">Table des matières</w:t>
      </w:r>
    </w:p>
    <w:sdt>
      <w:sdtPr>
        <w:docPartObj>
          <w:docPartGallery w:val="Table of Contents"/>
          <w:docPartUnique w:val="1"/>
        </w:docPartObj>
      </w:sdtPr>
      <w:sdtContent>
        <w:p w:rsidR="00000000" w:rsidDel="00000000" w:rsidP="00000000" w:rsidRDefault="00000000" w:rsidRPr="00000000" w14:paraId="0000000D">
          <w:pPr>
            <w:tabs>
              <w:tab w:val="right" w:pos="9076"/>
            </w:tabs>
            <w:spacing w:before="80" w:line="240" w:lineRule="auto"/>
            <w:ind w:left="0" w:firstLine="0"/>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Présentation de l’équipe</w:t>
            </w:r>
          </w:hyperlink>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076"/>
            </w:tabs>
            <w:spacing w:before="200" w:line="240" w:lineRule="auto"/>
            <w:ind w:left="0" w:firstLine="0"/>
            <w:rPr>
              <w:rFonts w:ascii="Cambria" w:cs="Cambria" w:eastAsia="Cambria" w:hAnsi="Cambria"/>
              <w:b w:val="1"/>
              <w:i w:val="0"/>
              <w:smallCaps w:val="0"/>
              <w:strike w:val="0"/>
              <w:color w:val="000000"/>
              <w:sz w:val="20"/>
              <w:szCs w:val="20"/>
              <w:u w:val="none"/>
              <w:shd w:fill="auto" w:val="clear"/>
              <w:vertAlign w:val="baseline"/>
            </w:rPr>
          </w:pPr>
          <w:hyperlink w:anchor="_heading=h.1fob9te">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Partie technique</w:t>
            </w:r>
          </w:hyperlink>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076"/>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3znysh7">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Description technique du robot</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076"/>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2et92p0">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Description des matériels et outils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076"/>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3dy6vkm">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Algorithmes et programmes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076"/>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1t3h5sf">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Démonstrations techniques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076"/>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4d34og8">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Apports artistiques (Ligue Onstage uniquement).</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076"/>
            </w:tabs>
            <w:spacing w:before="200" w:line="240" w:lineRule="auto"/>
            <w:ind w:left="0" w:firstLine="0"/>
            <w:rPr>
              <w:rFonts w:ascii="Cambria" w:cs="Cambria" w:eastAsia="Cambria" w:hAnsi="Cambria"/>
              <w:b w:val="1"/>
              <w:i w:val="0"/>
              <w:smallCaps w:val="0"/>
              <w:strike w:val="0"/>
              <w:color w:val="000000"/>
              <w:sz w:val="20"/>
              <w:szCs w:val="20"/>
              <w:u w:val="none"/>
              <w:shd w:fill="auto" w:val="clear"/>
              <w:vertAlign w:val="baseline"/>
            </w:rPr>
          </w:pPr>
          <w:hyperlink w:anchor="_heading=h.2s8eyo1">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Partie communication</w:t>
            </w:r>
          </w:hyperlink>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76"/>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3rdcrjn">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Communication effectivement réalisée</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76"/>
            </w:tabs>
            <w:spacing w:before="200" w:line="240" w:lineRule="auto"/>
            <w:ind w:left="0" w:firstLine="0"/>
            <w:rPr>
              <w:rFonts w:ascii="Cambria" w:cs="Cambria" w:eastAsia="Cambria" w:hAnsi="Cambria"/>
              <w:b w:val="1"/>
              <w:i w:val="0"/>
              <w:smallCaps w:val="0"/>
              <w:strike w:val="0"/>
              <w:color w:val="000000"/>
              <w:sz w:val="20"/>
              <w:szCs w:val="20"/>
              <w:u w:val="none"/>
              <w:shd w:fill="auto" w:val="clear"/>
              <w:vertAlign w:val="baseline"/>
            </w:rPr>
          </w:pPr>
          <w:hyperlink w:anchor="_heading=h.26in1rg">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Partie financière</w:t>
            </w:r>
          </w:hyperlink>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_heading=h.26in1rg \h </w:instrText>
            <w:fldChar w:fldCharType="separate"/>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76"/>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lnxbz9">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Budget pour la préparation des compétitions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_heading=h.lnxbz9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76"/>
            </w:tabs>
            <w:spacing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35nkun2">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Budget pour l’Open France à Bordeaux les 16 &amp; 17 mai 2020</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_heading=h.35nkun2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76"/>
            </w:tabs>
            <w:spacing w:after="80" w:before="60" w:line="240" w:lineRule="auto"/>
            <w:ind w:left="360" w:firstLine="0"/>
            <w:rPr>
              <w:rFonts w:ascii="Cambria" w:cs="Cambria" w:eastAsia="Cambria" w:hAnsi="Cambria"/>
              <w:b w:val="0"/>
              <w:i w:val="0"/>
              <w:smallCaps w:val="0"/>
              <w:strike w:val="0"/>
              <w:color w:val="000000"/>
              <w:sz w:val="20"/>
              <w:szCs w:val="20"/>
              <w:u w:val="none"/>
              <w:shd w:fill="auto" w:val="clear"/>
              <w:vertAlign w:val="baseline"/>
            </w:rPr>
          </w:pPr>
          <w:hyperlink w:anchor="_heading=h.1ksv4uv">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Budget pour la/les compétition(s) internationale(s)</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_heading=h.1ksv4uv \h </w:instrText>
            <w:fldChar w:fldCharType="separate"/>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Ce document est la trame du dossier de candidature attendu des équipes en vue de leur participation aux rencontres nationale et internationales RoboCupJunior.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La remise de ce dossier est attendue au plus tard pour le </w:t>
      </w:r>
      <w:r w:rsidDel="00000000" w:rsidR="00000000" w:rsidRPr="00000000">
        <w:rPr>
          <w:b w:val="1"/>
          <w:rtl w:val="0"/>
        </w:rPr>
        <w:t xml:space="preserve">31 mars 2020</w:t>
      </w:r>
      <w:r w:rsidDel="00000000" w:rsidR="00000000" w:rsidRPr="00000000">
        <w:rPr>
          <w:rtl w:val="0"/>
        </w:rPr>
        <w:t xml:space="preserve">. Les dossiers remis plus tôt pourront bénéficier d’une lecture anticipée pouvant donner lieu à des demandes de complément ou de précision avant soumission définitive.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360"/>
        <w:jc w:val="right"/>
        <w:rPr>
          <w:rFonts w:ascii="Arial" w:cs="Arial" w:eastAsia="Arial" w:hAnsi="Arial"/>
          <w:b w:val="1"/>
          <w:i w:val="0"/>
          <w:smallCaps w:val="0"/>
          <w:strike w:val="0"/>
          <w:color w:val="1f497d"/>
          <w:sz w:val="28"/>
          <w:szCs w:val="28"/>
          <w:u w:val="none"/>
          <w:shd w:fill="auto" w:val="clear"/>
          <w:vertAlign w:val="baseline"/>
        </w:rPr>
      </w:pPr>
      <w:r w:rsidDel="00000000" w:rsidR="00000000" w:rsidRPr="00000000">
        <w:rPr>
          <w:rFonts w:ascii="Arial" w:cs="Arial" w:eastAsia="Arial" w:hAnsi="Arial"/>
          <w:b w:val="1"/>
          <w:i w:val="0"/>
          <w:smallCaps w:val="0"/>
          <w:strike w:val="0"/>
          <w:color w:val="1f497d"/>
          <w:sz w:val="28"/>
          <w:szCs w:val="28"/>
          <w:u w:val="none"/>
          <w:shd w:fill="auto" w:val="clear"/>
          <w:vertAlign w:val="baseline"/>
          <w:rtl w:val="0"/>
        </w:rPr>
        <w:t xml:space="preserve">Pourquoi un dossier ? </w:t>
      </w:r>
    </w:p>
    <w:p w:rsidR="00000000" w:rsidDel="00000000" w:rsidP="00000000" w:rsidRDefault="00000000" w:rsidRPr="00000000" w14:paraId="00000022">
      <w:pPr>
        <w:jc w:val="both"/>
        <w:rPr/>
      </w:pPr>
      <w:r w:rsidDel="00000000" w:rsidR="00000000" w:rsidRPr="00000000">
        <w:rPr>
          <w:rtl w:val="0"/>
        </w:rPr>
        <w:t xml:space="preserve">La fédération internationale RobocupJunior ainsi que les organisateurs de la compétition européenne proposent un nombre limité de places par pays. S’il est légitime d’envoyer les équipes les plus performantes, il est important de s’assurer qu’elles auront les moyens logistiques et financiers de s’y rendre. Nous devons, en effet, assurer que chacune des places offertes à la France sera utilisée.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Nous attendons donc que les équipes envisagent leur participation à la RobocupJunior comme un projet et présentent un dossier démontrant leurs capacités technique, financière et de communication.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Ce dossier sera évalué par le comité RobocupJunior France. Il étudiera la qualité de votre projet dans sa globalité avant de vous qualifier à l’un des deux événements de 2020 : </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rPr>
      </w:pPr>
      <w:r w:rsidDel="00000000" w:rsidR="00000000" w:rsidRPr="00000000">
        <w:rPr>
          <w:i w:val="0"/>
          <w:smallCaps w:val="0"/>
          <w:strike w:val="0"/>
          <w:color w:val="000000"/>
          <w:u w:val="none"/>
          <w:shd w:fill="auto" w:val="clear"/>
          <w:vertAlign w:val="baseline"/>
          <w:rtl w:val="0"/>
        </w:rPr>
        <w:t xml:space="preserve">Compétition européenne à Porto (Portugal) 21 au 24 mai 2020</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rPr>
      </w:pPr>
      <w:r w:rsidDel="00000000" w:rsidR="00000000" w:rsidRPr="00000000">
        <w:rPr>
          <w:i w:val="0"/>
          <w:smallCaps w:val="0"/>
          <w:strike w:val="0"/>
          <w:color w:val="000000"/>
          <w:u w:val="none"/>
          <w:shd w:fill="auto" w:val="clear"/>
          <w:vertAlign w:val="baseline"/>
          <w:rtl w:val="0"/>
        </w:rPr>
        <w:t xml:space="preserve">Compétition mondiale à Bordeaux (France) du 23 au 29 juin 2020</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360"/>
        <w:jc w:val="right"/>
        <w:rPr>
          <w:rFonts w:ascii="Arial" w:cs="Arial" w:eastAsia="Arial" w:hAnsi="Arial"/>
          <w:b w:val="1"/>
          <w:i w:val="0"/>
          <w:smallCaps w:val="0"/>
          <w:strike w:val="0"/>
          <w:color w:val="1f497d"/>
          <w:sz w:val="28"/>
          <w:szCs w:val="28"/>
          <w:u w:val="none"/>
          <w:shd w:fill="auto" w:val="clear"/>
          <w:vertAlign w:val="baseline"/>
        </w:rPr>
      </w:pPr>
      <w:r w:rsidDel="00000000" w:rsidR="00000000" w:rsidRPr="00000000">
        <w:rPr>
          <w:rFonts w:ascii="Arial" w:cs="Arial" w:eastAsia="Arial" w:hAnsi="Arial"/>
          <w:b w:val="1"/>
          <w:i w:val="0"/>
          <w:smallCaps w:val="0"/>
          <w:strike w:val="0"/>
          <w:color w:val="1f497d"/>
          <w:sz w:val="28"/>
          <w:szCs w:val="28"/>
          <w:u w:val="none"/>
          <w:shd w:fill="auto" w:val="clear"/>
          <w:vertAlign w:val="baseline"/>
          <w:rtl w:val="0"/>
        </w:rPr>
        <w:t xml:space="preserve">Participation à la finale </w:t>
      </w:r>
      <w:r w:rsidDel="00000000" w:rsidR="00000000" w:rsidRPr="00000000">
        <w:rPr>
          <w:b w:val="1"/>
          <w:color w:val="1f497d"/>
          <w:sz w:val="28"/>
          <w:szCs w:val="28"/>
          <w:rtl w:val="0"/>
        </w:rPr>
        <w:t xml:space="preserve">e</w:t>
      </w:r>
      <w:r w:rsidDel="00000000" w:rsidR="00000000" w:rsidRPr="00000000">
        <w:rPr>
          <w:rFonts w:ascii="Arial" w:cs="Arial" w:eastAsia="Arial" w:hAnsi="Arial"/>
          <w:b w:val="1"/>
          <w:i w:val="0"/>
          <w:smallCaps w:val="0"/>
          <w:strike w:val="0"/>
          <w:color w:val="1f497d"/>
          <w:sz w:val="28"/>
          <w:szCs w:val="28"/>
          <w:u w:val="none"/>
          <w:shd w:fill="auto" w:val="clear"/>
          <w:vertAlign w:val="baseline"/>
          <w:rtl w:val="0"/>
        </w:rPr>
        <w:t xml:space="preserve">uropéenne. </w:t>
      </w:r>
    </w:p>
    <w:p w:rsidR="00000000" w:rsidDel="00000000" w:rsidP="00000000" w:rsidRDefault="00000000" w:rsidRPr="00000000" w14:paraId="0000002A">
      <w:pPr>
        <w:jc w:val="both"/>
        <w:rPr/>
      </w:pPr>
      <w:r w:rsidDel="00000000" w:rsidR="00000000" w:rsidRPr="00000000">
        <w:rPr>
          <w:rtl w:val="0"/>
        </w:rPr>
        <w:t xml:space="preserve">Pour prétendre participer à la compétition européenne le 21 et 24 mai à Porto, les deux critères d’évaluation sont :</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La qualité du dossier étayé des vidéos de démonstration de la résolution des problèmes.</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tl w:val="0"/>
        </w:rPr>
        <w:t xml:space="preserve">L’a</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ppréciation des comités </w:t>
      </w:r>
      <w:r w:rsidDel="00000000" w:rsidR="00000000" w:rsidRPr="00000000">
        <w:rPr>
          <w:rtl w:val="0"/>
        </w:rPr>
        <w:t xml:space="preserve">régionaux</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360"/>
        <w:jc w:val="right"/>
        <w:rPr>
          <w:rFonts w:ascii="Arial" w:cs="Arial" w:eastAsia="Arial" w:hAnsi="Arial"/>
          <w:b w:val="1"/>
          <w:i w:val="0"/>
          <w:smallCaps w:val="0"/>
          <w:strike w:val="0"/>
          <w:color w:val="1f497d"/>
          <w:sz w:val="28"/>
          <w:szCs w:val="28"/>
          <w:u w:val="none"/>
          <w:shd w:fill="auto" w:val="clear"/>
          <w:vertAlign w:val="baseline"/>
        </w:rPr>
      </w:pPr>
      <w:r w:rsidDel="00000000" w:rsidR="00000000" w:rsidRPr="00000000">
        <w:rPr>
          <w:rFonts w:ascii="Arial" w:cs="Arial" w:eastAsia="Arial" w:hAnsi="Arial"/>
          <w:b w:val="1"/>
          <w:i w:val="0"/>
          <w:smallCaps w:val="0"/>
          <w:strike w:val="0"/>
          <w:color w:val="1f497d"/>
          <w:sz w:val="28"/>
          <w:szCs w:val="28"/>
          <w:u w:val="none"/>
          <w:shd w:fill="auto" w:val="clear"/>
          <w:vertAlign w:val="baseline"/>
          <w:rtl w:val="0"/>
        </w:rPr>
        <w:t xml:space="preserve">Participation à la finale </w:t>
      </w:r>
      <w:r w:rsidDel="00000000" w:rsidR="00000000" w:rsidRPr="00000000">
        <w:rPr>
          <w:b w:val="1"/>
          <w:color w:val="1f497d"/>
          <w:sz w:val="28"/>
          <w:szCs w:val="28"/>
          <w:rtl w:val="0"/>
        </w:rPr>
        <w:t xml:space="preserve">m</w:t>
      </w:r>
      <w:r w:rsidDel="00000000" w:rsidR="00000000" w:rsidRPr="00000000">
        <w:rPr>
          <w:rFonts w:ascii="Arial" w:cs="Arial" w:eastAsia="Arial" w:hAnsi="Arial"/>
          <w:b w:val="1"/>
          <w:i w:val="0"/>
          <w:smallCaps w:val="0"/>
          <w:strike w:val="0"/>
          <w:color w:val="1f497d"/>
          <w:sz w:val="28"/>
          <w:szCs w:val="28"/>
          <w:u w:val="none"/>
          <w:shd w:fill="auto" w:val="clear"/>
          <w:vertAlign w:val="baseline"/>
          <w:rtl w:val="0"/>
        </w:rPr>
        <w:t xml:space="preserve">ondiale</w:t>
      </w:r>
    </w:p>
    <w:p w:rsidR="00000000" w:rsidDel="00000000" w:rsidP="00000000" w:rsidRDefault="00000000" w:rsidRPr="00000000" w14:paraId="0000002F">
      <w:pPr>
        <w:rPr/>
      </w:pPr>
      <w:r w:rsidDel="00000000" w:rsidR="00000000" w:rsidRPr="00000000">
        <w:rPr>
          <w:rtl w:val="0"/>
        </w:rPr>
        <w:t xml:space="preserve">Pour prétendre participer à la compétition mondiale </w:t>
      </w:r>
      <w:r w:rsidDel="00000000" w:rsidR="00000000" w:rsidRPr="00000000">
        <w:rPr>
          <w:b w:val="1"/>
          <w:rtl w:val="0"/>
        </w:rPr>
        <w:t xml:space="preserve">de Bordeaux</w:t>
      </w:r>
      <w:r w:rsidDel="00000000" w:rsidR="00000000" w:rsidRPr="00000000">
        <w:rPr>
          <w:rtl w:val="0"/>
        </w:rPr>
        <w:t xml:space="preserve">, les trois critères d’évaluation sont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rPr>
      </w:pPr>
      <w:r w:rsidDel="00000000" w:rsidR="00000000" w:rsidRPr="00000000">
        <w:rPr>
          <w:rtl w:val="0"/>
        </w:rPr>
        <w:t xml:space="preserve">La p</w:t>
      </w:r>
      <w:r w:rsidDel="00000000" w:rsidR="00000000" w:rsidRPr="00000000">
        <w:rPr>
          <w:i w:val="0"/>
          <w:smallCaps w:val="0"/>
          <w:strike w:val="0"/>
          <w:color w:val="000000"/>
          <w:u w:val="none"/>
          <w:shd w:fill="auto" w:val="clear"/>
          <w:vertAlign w:val="baseline"/>
          <w:rtl w:val="0"/>
        </w:rPr>
        <w:t xml:space="preserve">articipation à l</w:t>
      </w:r>
      <w:r w:rsidDel="00000000" w:rsidR="00000000" w:rsidRPr="00000000">
        <w:rPr>
          <w:rtl w:val="0"/>
        </w:rPr>
        <w:t xml:space="preserve">’Open </w:t>
      </w:r>
      <w:r w:rsidDel="00000000" w:rsidR="00000000" w:rsidRPr="00000000">
        <w:rPr>
          <w:i w:val="0"/>
          <w:smallCaps w:val="0"/>
          <w:strike w:val="0"/>
          <w:color w:val="000000"/>
          <w:u w:val="none"/>
          <w:shd w:fill="auto" w:val="clear"/>
          <w:vertAlign w:val="baseline"/>
          <w:rtl w:val="0"/>
        </w:rPr>
        <w:t xml:space="preserve">France.</w:t>
      </w:r>
      <w:r w:rsidDel="00000000" w:rsidR="00000000" w:rsidRPr="00000000">
        <w:rPr>
          <w:rtl w:val="0"/>
        </w:rPr>
      </w:r>
    </w:p>
    <w:p w:rsidR="00000000" w:rsidDel="00000000" w:rsidP="00000000" w:rsidRDefault="00000000" w:rsidRPr="00000000" w14:paraId="00000032">
      <w:pPr>
        <w:numPr>
          <w:ilvl w:val="0"/>
          <w:numId w:val="4"/>
        </w:numPr>
        <w:ind w:left="1080" w:hanging="360"/>
        <w:jc w:val="both"/>
        <w:rPr>
          <w:rFonts w:ascii="Arial" w:cs="Arial" w:eastAsia="Arial" w:hAnsi="Arial"/>
        </w:rPr>
      </w:pPr>
      <w:r w:rsidDel="00000000" w:rsidR="00000000" w:rsidRPr="00000000">
        <w:rPr>
          <w:rtl w:val="0"/>
        </w:rPr>
        <w:t xml:space="preserve">La qualité du dossier étayé des vidéos de démonstration de la résolution des problèmes.</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rPr>
      </w:pPr>
      <w:r w:rsidDel="00000000" w:rsidR="00000000" w:rsidRPr="00000000">
        <w:rPr>
          <w:i w:val="0"/>
          <w:smallCaps w:val="0"/>
          <w:strike w:val="0"/>
          <w:color w:val="000000"/>
          <w:u w:val="none"/>
          <w:shd w:fill="auto" w:val="clear"/>
          <w:vertAlign w:val="baseline"/>
          <w:rtl w:val="0"/>
        </w:rPr>
        <w:t xml:space="preserve">Votre classement à votre </w:t>
      </w:r>
      <w:r w:rsidDel="00000000" w:rsidR="00000000" w:rsidRPr="00000000">
        <w:rPr>
          <w:rtl w:val="0"/>
        </w:rPr>
        <w:t xml:space="preserve">compétition régionale</w:t>
      </w:r>
      <w:r w:rsidDel="00000000" w:rsidR="00000000" w:rsidRPr="00000000">
        <w:rPr>
          <w:i w:val="0"/>
          <w:smallCaps w:val="0"/>
          <w:strike w:val="0"/>
          <w:color w:val="000000"/>
          <w:u w:val="none"/>
          <w:shd w:fill="auto" w:val="clear"/>
          <w:vertAlign w:val="baseline"/>
          <w:rtl w:val="0"/>
        </w:rPr>
        <w:t xml:space="preserve"> dont les dates dépendent de chaque </w:t>
      </w:r>
      <w:r w:rsidDel="00000000" w:rsidR="00000000" w:rsidRPr="00000000">
        <w:rPr>
          <w:rtl w:val="0"/>
        </w:rPr>
        <w:t xml:space="preserve">comité régional</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5">
      <w:pP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t xml:space="preserve">La liste des équipes qualifiées à chacune des compétitions internationales sera communiquée au plus tard le 20 mai 2020.</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360"/>
        <w:jc w:val="right"/>
        <w:rPr>
          <w:rFonts w:ascii="Arial" w:cs="Arial" w:eastAsia="Arial" w:hAnsi="Arial"/>
          <w:b w:val="1"/>
          <w:i w:val="0"/>
          <w:smallCaps w:val="0"/>
          <w:strike w:val="0"/>
          <w:color w:val="1f497d"/>
          <w:sz w:val="28"/>
          <w:szCs w:val="28"/>
          <w:u w:val="none"/>
          <w:shd w:fill="auto" w:val="clear"/>
          <w:vertAlign w:val="baseline"/>
        </w:rPr>
      </w:pPr>
      <w:r w:rsidDel="00000000" w:rsidR="00000000" w:rsidRPr="00000000">
        <w:rPr>
          <w:rFonts w:ascii="Arial" w:cs="Arial" w:eastAsia="Arial" w:hAnsi="Arial"/>
          <w:b w:val="1"/>
          <w:i w:val="0"/>
          <w:smallCaps w:val="0"/>
          <w:strike w:val="0"/>
          <w:color w:val="1f497d"/>
          <w:sz w:val="28"/>
          <w:szCs w:val="28"/>
          <w:u w:val="none"/>
          <w:shd w:fill="auto" w:val="clear"/>
          <w:vertAlign w:val="baseline"/>
          <w:rtl w:val="0"/>
        </w:rPr>
        <w:t xml:space="preserve">Un dossier de candidature en quatre parties</w:t>
      </w:r>
    </w:p>
    <w:p w:rsidR="00000000" w:rsidDel="00000000" w:rsidP="00000000" w:rsidRDefault="00000000" w:rsidRPr="00000000" w14:paraId="00000037">
      <w:pPr>
        <w:jc w:val="both"/>
        <w:rPr/>
      </w:pPr>
      <w:r w:rsidDel="00000000" w:rsidR="00000000" w:rsidRPr="00000000">
        <w:rPr>
          <w:rtl w:val="0"/>
        </w:rPr>
        <w:t xml:space="preserve">Le dossier s’articule comme suit : </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Présentation de l’équipe</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Partie technique</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Partie communication</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Partie financière. </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pStyle w:val="Heading1"/>
        <w:numPr>
          <w:ilvl w:val="0"/>
          <w:numId w:val="3"/>
        </w:numPr>
        <w:ind w:left="432" w:hanging="432"/>
        <w:rPr/>
      </w:pPr>
      <w:bookmarkStart w:colFirst="0" w:colLast="0" w:name="_heading=h.30j0zll" w:id="1"/>
      <w:bookmarkEnd w:id="1"/>
      <w:r w:rsidDel="00000000" w:rsidR="00000000" w:rsidRPr="00000000">
        <w:rPr>
          <w:vertAlign w:val="baseline"/>
          <w:rtl w:val="0"/>
        </w:rPr>
        <w:t xml:space="preserve">Présentation de l’équipe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1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5055"/>
        <w:tblGridChange w:id="0">
          <w:tblGrid>
            <w:gridCol w:w="4140"/>
            <w:gridCol w:w="5055"/>
          </w:tblGrid>
        </w:tblGridChange>
      </w:tblGrid>
      <w:tr>
        <w:tc>
          <w:tcPr/>
          <w:p w:rsidR="00000000" w:rsidDel="00000000" w:rsidP="00000000" w:rsidRDefault="00000000" w:rsidRPr="00000000" w14:paraId="0000003F">
            <w:pPr>
              <w:ind w:left="0" w:firstLine="0"/>
              <w:rPr/>
            </w:pPr>
            <w:r w:rsidDel="00000000" w:rsidR="00000000" w:rsidRPr="00000000">
              <w:rPr>
                <w:rtl w:val="0"/>
              </w:rPr>
              <w:t xml:space="preserve">Nom de l’équipe (justifier son choix)</w:t>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41">
            <w:pPr>
              <w:ind w:firstLine="0"/>
              <w:rPr/>
            </w:pPr>
            <w:r w:rsidDel="00000000" w:rsidR="00000000" w:rsidRPr="00000000">
              <w:rPr>
                <w:rtl w:val="0"/>
              </w:rPr>
              <w:t xml:space="preserve">Ligue dans laquelle l’équipe s’engage</w:t>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43">
            <w:pPr>
              <w:ind w:left="0" w:firstLine="0"/>
              <w:rPr/>
            </w:pPr>
            <w:r w:rsidDel="00000000" w:rsidR="00000000" w:rsidRPr="00000000">
              <w:rPr>
                <w:rtl w:val="0"/>
              </w:rPr>
              <w:t xml:space="preserve">Un ou des membres de l’équipe a-t-il participé à une compétition RobocupJunior (régionale, nationale internationale). Si oui, lesquelles (détaillez) ? </w:t>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45">
            <w:pPr>
              <w:ind w:left="0" w:firstLine="0"/>
              <w:rPr/>
            </w:pPr>
            <w:r w:rsidDel="00000000" w:rsidR="00000000" w:rsidRPr="00000000">
              <w:rPr>
                <w:rtl w:val="0"/>
              </w:rPr>
              <w:t xml:space="preserve">Votre logo (facultatif)</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47">
            <w:pPr>
              <w:ind w:left="0" w:firstLine="0"/>
              <w:rPr/>
            </w:pPr>
            <w:r w:rsidDel="00000000" w:rsidR="00000000" w:rsidRPr="00000000">
              <w:rPr>
                <w:rtl w:val="0"/>
              </w:rPr>
              <w:t xml:space="preserve">Nom des membres de l’équipe et de l’encadrement (rappel : les compétitions internationales admettent 4 jeunes (5 en OnStage) et un encadrant). </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49">
            <w:pPr>
              <w:ind w:left="0" w:firstLine="0"/>
              <w:rPr/>
            </w:pPr>
            <w:r w:rsidDel="00000000" w:rsidR="00000000" w:rsidRPr="00000000">
              <w:rPr>
                <w:rtl w:val="0"/>
              </w:rPr>
              <w:t xml:space="preserve">L’équipe est-elle mixte ? Sinon, pourquoi ? </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4B">
            <w:pPr>
              <w:ind w:left="0" w:firstLine="0"/>
              <w:rPr/>
            </w:pPr>
            <w:r w:rsidDel="00000000" w:rsidR="00000000" w:rsidRPr="00000000">
              <w:rPr>
                <w:rtl w:val="0"/>
              </w:rPr>
              <w:t xml:space="preserve">Structure de rattachement (association, établissement d’enseignement, autre). </w:t>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4D">
            <w:pPr>
              <w:ind w:left="0" w:firstLine="0"/>
              <w:rPr/>
            </w:pPr>
            <w:r w:rsidDel="00000000" w:rsidR="00000000" w:rsidRPr="00000000">
              <w:rPr>
                <w:rtl w:val="0"/>
              </w:rPr>
              <w:t xml:space="preserve">Événement</w:t>
            </w:r>
            <w:r w:rsidDel="00000000" w:rsidR="00000000" w:rsidRPr="00000000">
              <w:rPr>
                <w:color w:val="000000"/>
                <w:rtl w:val="0"/>
              </w:rPr>
              <w:t xml:space="preserve"> international auquel prétend l’équipe en 2020 (une équipe peut souhaiter participer aux deux mais devra démontrer un budget capable de répondre à </w:t>
            </w:r>
            <w:r w:rsidDel="00000000" w:rsidR="00000000" w:rsidRPr="00000000">
              <w:rPr>
                <w:rtl w:val="0"/>
              </w:rPr>
              <w:t xml:space="preserve">son </w:t>
            </w:r>
            <w:r w:rsidDel="00000000" w:rsidR="00000000" w:rsidRPr="00000000">
              <w:rPr>
                <w:color w:val="000000"/>
                <w:rtl w:val="0"/>
              </w:rPr>
              <w:t xml:space="preserve">ambition).</w:t>
            </w:r>
            <w:r w:rsidDel="00000000" w:rsidR="00000000" w:rsidRPr="00000000">
              <w:rPr>
                <w:rtl w:val="0"/>
              </w:rPr>
            </w:r>
          </w:p>
        </w:tc>
        <w:tc>
          <w:tcPr>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rPr/>
      </w:pPr>
      <w:r w:rsidDel="00000000" w:rsidR="00000000" w:rsidRPr="00000000">
        <w:br w:type="page"/>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pStyle w:val="Heading1"/>
        <w:numPr>
          <w:ilvl w:val="0"/>
          <w:numId w:val="3"/>
        </w:numPr>
        <w:ind w:left="432" w:hanging="432"/>
        <w:rPr>
          <w:sz w:val="24"/>
          <w:szCs w:val="24"/>
        </w:rPr>
      </w:pPr>
      <w:bookmarkStart w:colFirst="0" w:colLast="0" w:name="_heading=h.1fob9te" w:id="2"/>
      <w:bookmarkEnd w:id="2"/>
      <w:r w:rsidDel="00000000" w:rsidR="00000000" w:rsidRPr="00000000">
        <w:rPr>
          <w:sz w:val="24"/>
          <w:szCs w:val="24"/>
          <w:vertAlign w:val="baseline"/>
          <w:rtl w:val="0"/>
        </w:rPr>
        <w:t xml:space="preserve">Partie technique</w:t>
      </w:r>
    </w:p>
    <w:p w:rsidR="00000000" w:rsidDel="00000000" w:rsidP="00000000" w:rsidRDefault="00000000" w:rsidRPr="00000000" w14:paraId="00000054">
      <w:pPr>
        <w:rPr/>
      </w:pPr>
      <w:r w:rsidDel="00000000" w:rsidR="00000000" w:rsidRPr="00000000">
        <w:rPr>
          <w:rtl w:val="0"/>
        </w:rPr>
        <w:t xml:space="preserve">Cette partie décrit spécifiquement votre réalisation technique pour atteindre les objectifs de la ligue dans laquelle vous concourez.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pStyle w:val="Heading2"/>
        <w:numPr>
          <w:ilvl w:val="1"/>
          <w:numId w:val="3"/>
        </w:numPr>
        <w:ind w:left="576" w:hanging="576"/>
        <w:rPr>
          <w:sz w:val="24"/>
          <w:szCs w:val="24"/>
        </w:rPr>
      </w:pPr>
      <w:bookmarkStart w:colFirst="0" w:colLast="0" w:name="_heading=h.3znysh7" w:id="3"/>
      <w:bookmarkEnd w:id="3"/>
      <w:r w:rsidDel="00000000" w:rsidR="00000000" w:rsidRPr="00000000">
        <w:rPr>
          <w:sz w:val="24"/>
          <w:szCs w:val="24"/>
          <w:vertAlign w:val="baseline"/>
          <w:rtl w:val="0"/>
        </w:rPr>
        <w:t xml:space="preserve">Description technique du robot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8">
      <w:pPr>
        <w:pStyle w:val="Heading2"/>
        <w:numPr>
          <w:ilvl w:val="1"/>
          <w:numId w:val="3"/>
        </w:numPr>
        <w:ind w:left="576" w:hanging="576"/>
        <w:rPr>
          <w:sz w:val="24"/>
          <w:szCs w:val="24"/>
        </w:rPr>
      </w:pPr>
      <w:bookmarkStart w:colFirst="0" w:colLast="0" w:name="_heading=h.2et92p0" w:id="4"/>
      <w:bookmarkEnd w:id="4"/>
      <w:r w:rsidDel="00000000" w:rsidR="00000000" w:rsidRPr="00000000">
        <w:rPr>
          <w:sz w:val="24"/>
          <w:szCs w:val="24"/>
          <w:vertAlign w:val="baseline"/>
          <w:rtl w:val="0"/>
        </w:rPr>
        <w:t xml:space="preserve">Description des matériels et outils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i w:val="0"/>
          <w:smallCaps w:val="0"/>
          <w:strike w:val="0"/>
          <w:color w:val="353535"/>
          <w:u w:val="none"/>
          <w:shd w:fill="auto" w:val="clear"/>
          <w:vertAlign w:val="baseline"/>
        </w:rPr>
      </w:pPr>
      <w:bookmarkStart w:colFirst="0" w:colLast="0" w:name="_heading=h.tyjcwt" w:id="5"/>
      <w:bookmarkEnd w:id="5"/>
      <w:r w:rsidDel="00000000" w:rsidR="00000000" w:rsidRPr="00000000">
        <w:rPr>
          <w:rtl w:val="0"/>
        </w:rPr>
      </w:r>
    </w:p>
    <w:p w:rsidR="00000000" w:rsidDel="00000000" w:rsidP="00000000" w:rsidRDefault="00000000" w:rsidRPr="00000000" w14:paraId="0000005A">
      <w:pPr>
        <w:pStyle w:val="Heading2"/>
        <w:numPr>
          <w:ilvl w:val="1"/>
          <w:numId w:val="3"/>
        </w:numPr>
        <w:ind w:left="576" w:hanging="576"/>
        <w:rPr>
          <w:sz w:val="24"/>
          <w:szCs w:val="24"/>
        </w:rPr>
      </w:pPr>
      <w:bookmarkStart w:colFirst="0" w:colLast="0" w:name="_heading=h.3dy6vkm" w:id="6"/>
      <w:bookmarkEnd w:id="6"/>
      <w:r w:rsidDel="00000000" w:rsidR="00000000" w:rsidRPr="00000000">
        <w:rPr>
          <w:sz w:val="24"/>
          <w:szCs w:val="24"/>
          <w:vertAlign w:val="baseline"/>
          <w:rtl w:val="0"/>
        </w:rPr>
        <w:t xml:space="preserve">Algorithmes et programmes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C">
      <w:pPr>
        <w:pStyle w:val="Heading2"/>
        <w:numPr>
          <w:ilvl w:val="1"/>
          <w:numId w:val="3"/>
        </w:numPr>
        <w:ind w:left="576" w:hanging="576"/>
        <w:rPr>
          <w:sz w:val="24"/>
          <w:szCs w:val="24"/>
        </w:rPr>
      </w:pPr>
      <w:bookmarkStart w:colFirst="0" w:colLast="0" w:name="_heading=h.1t3h5sf" w:id="7"/>
      <w:bookmarkEnd w:id="7"/>
      <w:r w:rsidDel="00000000" w:rsidR="00000000" w:rsidRPr="00000000">
        <w:rPr>
          <w:sz w:val="24"/>
          <w:szCs w:val="24"/>
          <w:vertAlign w:val="baseline"/>
          <w:rtl w:val="0"/>
        </w:rPr>
        <w:t xml:space="preserve">Démonstrations techniques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Vous devez fournir les liens montrant des vidéos de votre robot résolvant les difficultés du parcours spécifiques à votre ligue.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Exemples : suivi de ligne, récupération de ligne, franchissement d’obstacles, récupération de victimes, repérage des victimes, etc...</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pStyle w:val="Heading2"/>
        <w:numPr>
          <w:ilvl w:val="1"/>
          <w:numId w:val="3"/>
        </w:numPr>
        <w:ind w:left="576" w:hanging="576"/>
        <w:rPr>
          <w:sz w:val="24"/>
          <w:szCs w:val="24"/>
        </w:rPr>
      </w:pPr>
      <w:bookmarkStart w:colFirst="0" w:colLast="0" w:name="_heading=h.4d34og8" w:id="8"/>
      <w:bookmarkEnd w:id="8"/>
      <w:r w:rsidDel="00000000" w:rsidR="00000000" w:rsidRPr="00000000">
        <w:rPr>
          <w:sz w:val="24"/>
          <w:szCs w:val="24"/>
          <w:vertAlign w:val="baseline"/>
          <w:rtl w:val="0"/>
        </w:rPr>
        <w:t xml:space="preserve">Apports artistiques (L</w:t>
      </w:r>
      <w:r w:rsidDel="00000000" w:rsidR="00000000" w:rsidRPr="00000000">
        <w:rPr>
          <w:sz w:val="24"/>
          <w:szCs w:val="24"/>
          <w:rtl w:val="0"/>
        </w:rPr>
        <w:t xml:space="preserve">i</w:t>
      </w:r>
      <w:r w:rsidDel="00000000" w:rsidR="00000000" w:rsidRPr="00000000">
        <w:rPr>
          <w:sz w:val="24"/>
          <w:szCs w:val="24"/>
          <w:vertAlign w:val="baseline"/>
          <w:rtl w:val="0"/>
        </w:rPr>
        <w:t xml:space="preserve">gue Onstage uniquement).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Décrire la performance artistique.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Par exemple : choix et justification du thème, scénario de la saynète, éléments de décor, costumes, ...</w:t>
      </w:r>
    </w:p>
    <w:p w:rsidR="00000000" w:rsidDel="00000000" w:rsidP="00000000" w:rsidRDefault="00000000" w:rsidRPr="00000000" w14:paraId="00000067">
      <w:pPr>
        <w:rPr>
          <w:color w:val="2f5496"/>
          <w:sz w:val="26"/>
          <w:szCs w:val="26"/>
        </w:rPr>
      </w:pPr>
      <w:r w:rsidDel="00000000" w:rsidR="00000000" w:rsidRPr="00000000">
        <w:rPr>
          <w:rtl w:val="0"/>
        </w:rPr>
      </w:r>
    </w:p>
    <w:p w:rsidR="00000000" w:rsidDel="00000000" w:rsidP="00000000" w:rsidRDefault="00000000" w:rsidRPr="00000000" w14:paraId="00000068">
      <w:pPr>
        <w:rPr>
          <w:color w:val="2f5496"/>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69">
      <w:pPr>
        <w:pStyle w:val="Heading1"/>
        <w:numPr>
          <w:ilvl w:val="0"/>
          <w:numId w:val="3"/>
        </w:numPr>
        <w:ind w:left="432" w:hanging="432"/>
        <w:rPr>
          <w:sz w:val="24"/>
          <w:szCs w:val="24"/>
        </w:rPr>
      </w:pPr>
      <w:bookmarkStart w:colFirst="0" w:colLast="0" w:name="_heading=h.2s8eyo1" w:id="9"/>
      <w:bookmarkEnd w:id="9"/>
      <w:r w:rsidDel="00000000" w:rsidR="00000000" w:rsidRPr="00000000">
        <w:rPr>
          <w:sz w:val="24"/>
          <w:szCs w:val="24"/>
          <w:vertAlign w:val="baseline"/>
          <w:rtl w:val="0"/>
        </w:rPr>
        <w:t xml:space="preserve">Partie communication</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bookmarkStart w:colFirst="0" w:colLast="0" w:name="_heading=h.17dp8vu" w:id="10"/>
      <w:bookmarkEnd w:id="10"/>
      <w:r w:rsidDel="00000000" w:rsidR="00000000" w:rsidRPr="00000000">
        <w:rPr>
          <w:rtl w:val="0"/>
        </w:rPr>
      </w:r>
    </w:p>
    <w:p w:rsidR="00000000" w:rsidDel="00000000" w:rsidP="00000000" w:rsidRDefault="00000000" w:rsidRPr="00000000" w14:paraId="0000006B">
      <w:pPr>
        <w:pStyle w:val="Heading2"/>
        <w:numPr>
          <w:ilvl w:val="1"/>
          <w:numId w:val="3"/>
        </w:numPr>
        <w:ind w:left="576" w:hanging="576"/>
        <w:rPr>
          <w:sz w:val="24"/>
          <w:szCs w:val="24"/>
        </w:rPr>
      </w:pPr>
      <w:bookmarkStart w:colFirst="0" w:colLast="0" w:name="_heading=h.3rdcrjn" w:id="11"/>
      <w:bookmarkEnd w:id="11"/>
      <w:r w:rsidDel="00000000" w:rsidR="00000000" w:rsidRPr="00000000">
        <w:rPr>
          <w:sz w:val="24"/>
          <w:szCs w:val="24"/>
          <w:vertAlign w:val="baseline"/>
          <w:rtl w:val="0"/>
        </w:rPr>
        <w:t xml:space="preserve">Communication effectivement réalisée</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Décrire les actions, temps forts de votre communication et les supports utilisés (affiche, site internet, réseaux sociaux, …).</w:t>
      </w:r>
      <w:r w:rsidDel="00000000" w:rsidR="00000000" w:rsidRPr="00000000">
        <w:rPr>
          <w:rtl w:val="0"/>
        </w:rPr>
      </w:r>
    </w:p>
    <w:p w:rsidR="00000000" w:rsidDel="00000000" w:rsidP="00000000" w:rsidRDefault="00000000" w:rsidRPr="00000000" w14:paraId="0000006F">
      <w:pPr>
        <w:rPr>
          <w:color w:val="2f5496"/>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70">
      <w:pPr>
        <w:pStyle w:val="Heading1"/>
        <w:numPr>
          <w:ilvl w:val="0"/>
          <w:numId w:val="3"/>
        </w:numPr>
        <w:ind w:left="432" w:hanging="432"/>
        <w:rPr/>
      </w:pPr>
      <w:bookmarkStart w:colFirst="0" w:colLast="0" w:name="_heading=h.26in1rg" w:id="12"/>
      <w:bookmarkEnd w:id="12"/>
      <w:r w:rsidDel="00000000" w:rsidR="00000000" w:rsidRPr="00000000">
        <w:rPr>
          <w:vertAlign w:val="baseline"/>
          <w:rtl w:val="0"/>
        </w:rPr>
        <w:t xml:space="preserve">Partie financière</w:t>
      </w:r>
    </w:p>
    <w:p w:rsidR="00000000" w:rsidDel="00000000" w:rsidP="00000000" w:rsidRDefault="00000000" w:rsidRPr="00000000" w14:paraId="00000071">
      <w:pPr>
        <w:jc w:val="both"/>
        <w:rPr/>
      </w:pPr>
      <w:r w:rsidDel="00000000" w:rsidR="00000000" w:rsidRPr="00000000">
        <w:rPr>
          <w:rtl w:val="0"/>
        </w:rPr>
        <w:t xml:space="preserve">D</w:t>
      </w:r>
      <w:r w:rsidDel="00000000" w:rsidR="00000000" w:rsidRPr="00000000">
        <w:rPr>
          <w:rtl w:val="0"/>
        </w:rPr>
        <w:t xml:space="preserve">émontrer la capacité de l’équipe à organiser le financement de son projet dans sa globalité et en particulier les déplacements lors des événements distants.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pStyle w:val="Heading2"/>
        <w:numPr>
          <w:ilvl w:val="1"/>
          <w:numId w:val="3"/>
        </w:numPr>
        <w:ind w:left="576" w:hanging="576"/>
        <w:rPr>
          <w:sz w:val="24"/>
          <w:szCs w:val="24"/>
        </w:rPr>
      </w:pPr>
      <w:bookmarkStart w:colFirst="0" w:colLast="0" w:name="_heading=h.lnxbz9" w:id="13"/>
      <w:bookmarkEnd w:id="13"/>
      <w:r w:rsidDel="00000000" w:rsidR="00000000" w:rsidRPr="00000000">
        <w:rPr>
          <w:sz w:val="24"/>
          <w:szCs w:val="24"/>
          <w:vertAlign w:val="baseline"/>
          <w:rtl w:val="0"/>
        </w:rPr>
        <w:t xml:space="preserve">Budget pour la préparation des compétitions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ppleSystemUIFont" w:cs="AppleSystemUIFont" w:eastAsia="AppleSystemUIFont" w:hAnsi="AppleSystemUIFont"/>
          <w:b w:val="0"/>
          <w:i w:val="0"/>
          <w:smallCaps w:val="0"/>
          <w:strike w:val="0"/>
          <w:color w:val="353535"/>
          <w:sz w:val="20"/>
          <w:szCs w:val="20"/>
          <w:u w:val="none"/>
          <w:shd w:fill="auto" w:val="clear"/>
          <w:vertAlign w:val="baseline"/>
        </w:rPr>
      </w:pPr>
      <w:r w:rsidDel="00000000" w:rsidR="00000000" w:rsidRPr="00000000">
        <w:rPr>
          <w:rtl w:val="0"/>
        </w:rPr>
      </w:r>
    </w:p>
    <w:tbl>
      <w:tblPr>
        <w:tblStyle w:val="Table2"/>
        <w:tblW w:w="92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3"/>
        <w:gridCol w:w="4603"/>
        <w:tblGridChange w:id="0">
          <w:tblGrid>
            <w:gridCol w:w="4603"/>
            <w:gridCol w:w="4603"/>
          </w:tblGrid>
        </w:tblGridChange>
      </w:tblGrid>
      <w:tr>
        <w:tc>
          <w:tcPr/>
          <w:p w:rsidR="00000000" w:rsidDel="00000000" w:rsidP="00000000" w:rsidRDefault="00000000" w:rsidRPr="00000000" w14:paraId="00000075">
            <w:pPr>
              <w:rPr/>
            </w:pPr>
            <w:r w:rsidDel="00000000" w:rsidR="00000000" w:rsidRPr="00000000">
              <w:rPr>
                <w:rtl w:val="0"/>
              </w:rPr>
              <w:t xml:space="preserve">Dépenses</w:t>
            </w:r>
          </w:p>
        </w:tc>
        <w:tc>
          <w:tcPr/>
          <w:p w:rsidR="00000000" w:rsidDel="00000000" w:rsidP="00000000" w:rsidRDefault="00000000" w:rsidRPr="00000000" w14:paraId="00000076">
            <w:pPr>
              <w:rPr/>
            </w:pPr>
            <w:r w:rsidDel="00000000" w:rsidR="00000000" w:rsidRPr="00000000">
              <w:rPr>
                <w:rtl w:val="0"/>
              </w:rPr>
              <w:t xml:space="preserve">Recettes</w:t>
            </w:r>
          </w:p>
        </w:tc>
      </w:tr>
      <w:tr>
        <w:tc>
          <w:tcPr/>
          <w:p w:rsidR="00000000" w:rsidDel="00000000" w:rsidP="00000000" w:rsidRDefault="00000000" w:rsidRPr="00000000" w14:paraId="00000077">
            <w:pPr>
              <w:numPr>
                <w:ilvl w:val="0"/>
                <w:numId w:val="1"/>
              </w:numPr>
              <w:ind w:left="720"/>
            </w:pPr>
            <w:r w:rsidDel="00000000" w:rsidR="00000000" w:rsidRPr="00000000">
              <w:rPr>
                <w:rtl w:val="0"/>
              </w:rPr>
              <w:t xml:space="preserve">Achat de matériel</w:t>
            </w:r>
          </w:p>
          <w:p w:rsidR="00000000" w:rsidDel="00000000" w:rsidP="00000000" w:rsidRDefault="00000000" w:rsidRPr="00000000" w14:paraId="00000078">
            <w:pPr>
              <w:numPr>
                <w:ilvl w:val="0"/>
                <w:numId w:val="1"/>
              </w:numPr>
              <w:ind w:left="720"/>
              <w:rPr>
                <w:u w:val="none"/>
              </w:rPr>
            </w:pPr>
            <w:r w:rsidDel="00000000" w:rsidR="00000000" w:rsidRPr="00000000">
              <w:rPr>
                <w:rtl w:val="0"/>
              </w:rPr>
              <w:t xml:space="preserve">Frais de communication</w:t>
            </w:r>
          </w:p>
          <w:p w:rsidR="00000000" w:rsidDel="00000000" w:rsidP="00000000" w:rsidRDefault="00000000" w:rsidRPr="00000000" w14:paraId="00000079">
            <w:pPr>
              <w:numPr>
                <w:ilvl w:val="0"/>
                <w:numId w:val="1"/>
              </w:numPr>
              <w:ind w:left="720"/>
              <w:rPr>
                <w:u w:val="none"/>
              </w:rPr>
            </w:pPr>
            <w:r w:rsidDel="00000000" w:rsidR="00000000" w:rsidRPr="00000000">
              <w:rPr>
                <w:rtl w:val="0"/>
              </w:rPr>
              <w:t xml:space="preserve">Autres (détailler)</w:t>
            </w:r>
          </w:p>
        </w:tc>
        <w:tc>
          <w:tcPr/>
          <w:p w:rsidR="00000000" w:rsidDel="00000000" w:rsidP="00000000" w:rsidRDefault="00000000" w:rsidRPr="00000000" w14:paraId="0000007A">
            <w:pPr>
              <w:numPr>
                <w:ilvl w:val="0"/>
                <w:numId w:val="2"/>
              </w:numPr>
              <w:ind w:left="720"/>
            </w:pPr>
            <w:r w:rsidDel="00000000" w:rsidR="00000000" w:rsidRPr="00000000">
              <w:rPr>
                <w:rtl w:val="0"/>
              </w:rPr>
              <w:t xml:space="preserve">Subventions (détailler)</w:t>
            </w:r>
          </w:p>
          <w:p w:rsidR="00000000" w:rsidDel="00000000" w:rsidP="00000000" w:rsidRDefault="00000000" w:rsidRPr="00000000" w14:paraId="0000007B">
            <w:pPr>
              <w:numPr>
                <w:ilvl w:val="0"/>
                <w:numId w:val="2"/>
              </w:numPr>
              <w:ind w:left="720"/>
            </w:pPr>
            <w:r w:rsidDel="00000000" w:rsidR="00000000" w:rsidRPr="00000000">
              <w:rPr>
                <w:rtl w:val="0"/>
              </w:rPr>
              <w:t xml:space="preserve">Contributions de l’établissement de rattachement</w:t>
            </w:r>
          </w:p>
          <w:p w:rsidR="00000000" w:rsidDel="00000000" w:rsidP="00000000" w:rsidRDefault="00000000" w:rsidRPr="00000000" w14:paraId="0000007C">
            <w:pPr>
              <w:numPr>
                <w:ilvl w:val="0"/>
                <w:numId w:val="2"/>
              </w:numPr>
              <w:ind w:left="720"/>
            </w:pPr>
            <w:r w:rsidDel="00000000" w:rsidR="00000000" w:rsidRPr="00000000">
              <w:rPr>
                <w:rtl w:val="0"/>
              </w:rPr>
              <w:t xml:space="preserve">Sponsoring</w:t>
            </w:r>
          </w:p>
          <w:p w:rsidR="00000000" w:rsidDel="00000000" w:rsidP="00000000" w:rsidRDefault="00000000" w:rsidRPr="00000000" w14:paraId="0000007D">
            <w:pPr>
              <w:numPr>
                <w:ilvl w:val="0"/>
                <w:numId w:val="2"/>
              </w:numPr>
              <w:ind w:left="720"/>
            </w:pPr>
            <w:r w:rsidDel="00000000" w:rsidR="00000000" w:rsidRPr="00000000">
              <w:rPr>
                <w:rtl w:val="0"/>
              </w:rPr>
              <w:t xml:space="preserve">Crowdfunding</w:t>
            </w:r>
          </w:p>
          <w:p w:rsidR="00000000" w:rsidDel="00000000" w:rsidP="00000000" w:rsidRDefault="00000000" w:rsidRPr="00000000" w14:paraId="0000007E">
            <w:pPr>
              <w:numPr>
                <w:ilvl w:val="0"/>
                <w:numId w:val="2"/>
              </w:numPr>
              <w:ind w:left="720"/>
            </w:pPr>
            <w:r w:rsidDel="00000000" w:rsidR="00000000" w:rsidRPr="00000000">
              <w:rPr>
                <w:rtl w:val="0"/>
              </w:rPr>
              <w:t xml:space="preserve">Participation des familles</w:t>
            </w:r>
          </w:p>
          <w:p w:rsidR="00000000" w:rsidDel="00000000" w:rsidP="00000000" w:rsidRDefault="00000000" w:rsidRPr="00000000" w14:paraId="0000007F">
            <w:pPr>
              <w:numPr>
                <w:ilvl w:val="0"/>
                <w:numId w:val="2"/>
              </w:numPr>
              <w:ind w:left="720"/>
            </w:pPr>
            <w:r w:rsidDel="00000000" w:rsidR="00000000" w:rsidRPr="00000000">
              <w:rPr>
                <w:rtl w:val="0"/>
              </w:rPr>
              <w:t xml:space="preserve">Autres (détailler)</w:t>
            </w:r>
          </w:p>
          <w:p w:rsidR="00000000" w:rsidDel="00000000" w:rsidP="00000000" w:rsidRDefault="00000000" w:rsidRPr="00000000" w14:paraId="00000080">
            <w:pPr>
              <w:rPr/>
            </w:pPr>
            <w:r w:rsidDel="00000000" w:rsidR="00000000" w:rsidRPr="00000000">
              <w:rPr>
                <w:rtl w:val="0"/>
              </w:rPr>
            </w:r>
          </w:p>
        </w:tc>
      </w:tr>
      <w:tr>
        <w:tc>
          <w:tcPr/>
          <w:p w:rsidR="00000000" w:rsidDel="00000000" w:rsidP="00000000" w:rsidRDefault="00000000" w:rsidRPr="00000000" w14:paraId="00000081">
            <w:pPr>
              <w:rPr/>
            </w:pPr>
            <w:r w:rsidDel="00000000" w:rsidR="00000000" w:rsidRPr="00000000">
              <w:rPr>
                <w:rtl w:val="0"/>
              </w:rPr>
              <w:t xml:space="preserve">TOTAL : </w:t>
            </w:r>
          </w:p>
        </w:tc>
        <w:tc>
          <w:tcPr/>
          <w:p w:rsidR="00000000" w:rsidDel="00000000" w:rsidP="00000000" w:rsidRDefault="00000000" w:rsidRPr="00000000" w14:paraId="00000082">
            <w:pPr>
              <w:rPr/>
            </w:pPr>
            <w:r w:rsidDel="00000000" w:rsidR="00000000" w:rsidRPr="00000000">
              <w:rPr>
                <w:rtl w:val="0"/>
              </w:rPr>
              <w:t xml:space="preserve">TOTAL :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tc>
      </w:tr>
    </w:tb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ppleSystemUIFont" w:cs="AppleSystemUIFont" w:eastAsia="AppleSystemUIFont" w:hAnsi="AppleSystemUIFont"/>
          <w:b w:val="0"/>
          <w:i w:val="0"/>
          <w:smallCaps w:val="0"/>
          <w:strike w:val="0"/>
          <w:color w:val="35353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pStyle w:val="Heading2"/>
        <w:numPr>
          <w:ilvl w:val="1"/>
          <w:numId w:val="3"/>
        </w:numPr>
        <w:ind w:left="576" w:hanging="576"/>
        <w:rPr>
          <w:sz w:val="24"/>
          <w:szCs w:val="24"/>
        </w:rPr>
      </w:pPr>
      <w:bookmarkStart w:colFirst="0" w:colLast="0" w:name="_heading=h.35nkun2" w:id="14"/>
      <w:bookmarkEnd w:id="14"/>
      <w:r w:rsidDel="00000000" w:rsidR="00000000" w:rsidRPr="00000000">
        <w:rPr>
          <w:sz w:val="24"/>
          <w:szCs w:val="24"/>
          <w:vertAlign w:val="baseline"/>
          <w:rtl w:val="0"/>
        </w:rPr>
        <w:t xml:space="preserve">Budget pour l</w:t>
      </w:r>
      <w:r w:rsidDel="00000000" w:rsidR="00000000" w:rsidRPr="00000000">
        <w:rPr>
          <w:sz w:val="24"/>
          <w:szCs w:val="24"/>
          <w:rtl w:val="0"/>
        </w:rPr>
        <w:t xml:space="preserve">’Open France </w:t>
      </w:r>
      <w:r w:rsidDel="00000000" w:rsidR="00000000" w:rsidRPr="00000000">
        <w:rPr>
          <w:sz w:val="24"/>
          <w:szCs w:val="24"/>
          <w:vertAlign w:val="baseline"/>
          <w:rtl w:val="0"/>
        </w:rPr>
        <w:t xml:space="preserve">à Bordeaux </w:t>
      </w:r>
      <w:r w:rsidDel="00000000" w:rsidR="00000000" w:rsidRPr="00000000">
        <w:rPr>
          <w:sz w:val="24"/>
          <w:szCs w:val="24"/>
          <w:rtl w:val="0"/>
        </w:rPr>
        <w:t xml:space="preserve">les </w:t>
      </w:r>
      <w:r w:rsidDel="00000000" w:rsidR="00000000" w:rsidRPr="00000000">
        <w:rPr>
          <w:sz w:val="24"/>
          <w:szCs w:val="24"/>
          <w:vertAlign w:val="baseline"/>
          <w:rtl w:val="0"/>
        </w:rPr>
        <w:t xml:space="preserve">16 &amp; 17 mai 2020</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2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3"/>
        <w:gridCol w:w="4603"/>
        <w:tblGridChange w:id="0">
          <w:tblGrid>
            <w:gridCol w:w="4603"/>
            <w:gridCol w:w="4603"/>
          </w:tblGrid>
        </w:tblGridChange>
      </w:tblGrid>
      <w:tr>
        <w:tc>
          <w:tcPr/>
          <w:p w:rsidR="00000000" w:rsidDel="00000000" w:rsidP="00000000" w:rsidRDefault="00000000" w:rsidRPr="00000000" w14:paraId="00000088">
            <w:pPr>
              <w:rPr/>
            </w:pPr>
            <w:r w:rsidDel="00000000" w:rsidR="00000000" w:rsidRPr="00000000">
              <w:rPr>
                <w:rtl w:val="0"/>
              </w:rPr>
              <w:t xml:space="preserve">Dépenses</w:t>
            </w:r>
          </w:p>
        </w:tc>
        <w:tc>
          <w:tcPr/>
          <w:p w:rsidR="00000000" w:rsidDel="00000000" w:rsidP="00000000" w:rsidRDefault="00000000" w:rsidRPr="00000000" w14:paraId="00000089">
            <w:pPr>
              <w:rPr/>
            </w:pPr>
            <w:r w:rsidDel="00000000" w:rsidR="00000000" w:rsidRPr="00000000">
              <w:rPr>
                <w:rtl w:val="0"/>
              </w:rPr>
              <w:t xml:space="preserve">Recettes</w:t>
            </w:r>
          </w:p>
        </w:tc>
      </w:tr>
      <w:tr>
        <w:tc>
          <w:tcPr/>
          <w:p w:rsidR="00000000" w:rsidDel="00000000" w:rsidP="00000000" w:rsidRDefault="00000000" w:rsidRPr="00000000" w14:paraId="0000008A">
            <w:pPr>
              <w:numPr>
                <w:ilvl w:val="0"/>
                <w:numId w:val="1"/>
              </w:numPr>
              <w:ind w:left="720"/>
            </w:pPr>
            <w:r w:rsidDel="00000000" w:rsidR="00000000" w:rsidRPr="00000000">
              <w:rPr>
                <w:rtl w:val="0"/>
              </w:rPr>
              <w:t xml:space="preserve">Transports</w:t>
            </w:r>
          </w:p>
          <w:p w:rsidR="00000000" w:rsidDel="00000000" w:rsidP="00000000" w:rsidRDefault="00000000" w:rsidRPr="00000000" w14:paraId="0000008B">
            <w:pPr>
              <w:numPr>
                <w:ilvl w:val="0"/>
                <w:numId w:val="1"/>
              </w:numPr>
              <w:ind w:left="720"/>
            </w:pPr>
            <w:r w:rsidDel="00000000" w:rsidR="00000000" w:rsidRPr="00000000">
              <w:rPr>
                <w:rtl w:val="0"/>
              </w:rPr>
              <w:t xml:space="preserve">Hébergements</w:t>
            </w:r>
          </w:p>
          <w:p w:rsidR="00000000" w:rsidDel="00000000" w:rsidP="00000000" w:rsidRDefault="00000000" w:rsidRPr="00000000" w14:paraId="0000008C">
            <w:pPr>
              <w:numPr>
                <w:ilvl w:val="0"/>
                <w:numId w:val="1"/>
              </w:numPr>
              <w:ind w:left="720"/>
            </w:pPr>
            <w:r w:rsidDel="00000000" w:rsidR="00000000" w:rsidRPr="00000000">
              <w:rPr>
                <w:rtl w:val="0"/>
              </w:rPr>
              <w:t xml:space="preserve">Restauration</w:t>
            </w:r>
          </w:p>
          <w:p w:rsidR="00000000" w:rsidDel="00000000" w:rsidP="00000000" w:rsidRDefault="00000000" w:rsidRPr="00000000" w14:paraId="0000008D">
            <w:pPr>
              <w:numPr>
                <w:ilvl w:val="0"/>
                <w:numId w:val="1"/>
              </w:numPr>
              <w:ind w:left="720"/>
            </w:pPr>
            <w:r w:rsidDel="00000000" w:rsidR="00000000" w:rsidRPr="00000000">
              <w:rPr>
                <w:rtl w:val="0"/>
              </w:rPr>
              <w:t xml:space="preserve">Autres (détailler)</w:t>
            </w:r>
          </w:p>
        </w:tc>
        <w:tc>
          <w:tcPr/>
          <w:p w:rsidR="00000000" w:rsidDel="00000000" w:rsidP="00000000" w:rsidRDefault="00000000" w:rsidRPr="00000000" w14:paraId="0000008E">
            <w:pPr>
              <w:numPr>
                <w:ilvl w:val="0"/>
                <w:numId w:val="2"/>
              </w:numPr>
              <w:ind w:left="720"/>
            </w:pPr>
            <w:r w:rsidDel="00000000" w:rsidR="00000000" w:rsidRPr="00000000">
              <w:rPr>
                <w:rtl w:val="0"/>
              </w:rPr>
              <w:t xml:space="preserve">Subventions (détailler)</w:t>
            </w:r>
          </w:p>
          <w:p w:rsidR="00000000" w:rsidDel="00000000" w:rsidP="00000000" w:rsidRDefault="00000000" w:rsidRPr="00000000" w14:paraId="0000008F">
            <w:pPr>
              <w:numPr>
                <w:ilvl w:val="0"/>
                <w:numId w:val="2"/>
              </w:numPr>
              <w:ind w:left="720"/>
            </w:pPr>
            <w:r w:rsidDel="00000000" w:rsidR="00000000" w:rsidRPr="00000000">
              <w:rPr>
                <w:rtl w:val="0"/>
              </w:rPr>
              <w:t xml:space="preserve">Contributions de l’établissement de rattachement</w:t>
            </w:r>
          </w:p>
          <w:p w:rsidR="00000000" w:rsidDel="00000000" w:rsidP="00000000" w:rsidRDefault="00000000" w:rsidRPr="00000000" w14:paraId="00000090">
            <w:pPr>
              <w:numPr>
                <w:ilvl w:val="0"/>
                <w:numId w:val="2"/>
              </w:numPr>
              <w:ind w:left="720"/>
            </w:pPr>
            <w:r w:rsidDel="00000000" w:rsidR="00000000" w:rsidRPr="00000000">
              <w:rPr>
                <w:rtl w:val="0"/>
              </w:rPr>
              <w:t xml:space="preserve">Sponsoring</w:t>
            </w:r>
          </w:p>
          <w:p w:rsidR="00000000" w:rsidDel="00000000" w:rsidP="00000000" w:rsidRDefault="00000000" w:rsidRPr="00000000" w14:paraId="00000091">
            <w:pPr>
              <w:numPr>
                <w:ilvl w:val="0"/>
                <w:numId w:val="2"/>
              </w:numPr>
              <w:ind w:left="720"/>
            </w:pPr>
            <w:r w:rsidDel="00000000" w:rsidR="00000000" w:rsidRPr="00000000">
              <w:rPr>
                <w:rtl w:val="0"/>
              </w:rPr>
              <w:t xml:space="preserve">Crowdfunding</w:t>
            </w:r>
          </w:p>
          <w:p w:rsidR="00000000" w:rsidDel="00000000" w:rsidP="00000000" w:rsidRDefault="00000000" w:rsidRPr="00000000" w14:paraId="00000092">
            <w:pPr>
              <w:numPr>
                <w:ilvl w:val="0"/>
                <w:numId w:val="2"/>
              </w:numPr>
              <w:ind w:left="720"/>
            </w:pPr>
            <w:r w:rsidDel="00000000" w:rsidR="00000000" w:rsidRPr="00000000">
              <w:rPr>
                <w:rtl w:val="0"/>
              </w:rPr>
              <w:t xml:space="preserve">Participation des familles</w:t>
            </w:r>
          </w:p>
          <w:p w:rsidR="00000000" w:rsidDel="00000000" w:rsidP="00000000" w:rsidRDefault="00000000" w:rsidRPr="00000000" w14:paraId="00000093">
            <w:pPr>
              <w:numPr>
                <w:ilvl w:val="0"/>
                <w:numId w:val="2"/>
              </w:numPr>
              <w:ind w:left="720"/>
            </w:pPr>
            <w:r w:rsidDel="00000000" w:rsidR="00000000" w:rsidRPr="00000000">
              <w:rPr>
                <w:rtl w:val="0"/>
              </w:rPr>
              <w:t xml:space="preserve">Autres (détailler)</w:t>
            </w:r>
          </w:p>
          <w:p w:rsidR="00000000" w:rsidDel="00000000" w:rsidP="00000000" w:rsidRDefault="00000000" w:rsidRPr="00000000" w14:paraId="00000094">
            <w:pPr>
              <w:rPr/>
            </w:pPr>
            <w:r w:rsidDel="00000000" w:rsidR="00000000" w:rsidRPr="00000000">
              <w:rPr>
                <w:rtl w:val="0"/>
              </w:rPr>
            </w:r>
          </w:p>
        </w:tc>
      </w:tr>
      <w:tr>
        <w:tc>
          <w:tcPr/>
          <w:p w:rsidR="00000000" w:rsidDel="00000000" w:rsidP="00000000" w:rsidRDefault="00000000" w:rsidRPr="00000000" w14:paraId="00000095">
            <w:pPr>
              <w:rPr/>
            </w:pPr>
            <w:r w:rsidDel="00000000" w:rsidR="00000000" w:rsidRPr="00000000">
              <w:rPr>
                <w:rtl w:val="0"/>
              </w:rPr>
              <w:t xml:space="preserve">TOTAL :</w:t>
            </w:r>
          </w:p>
        </w:tc>
        <w:tc>
          <w:tcPr/>
          <w:p w:rsidR="00000000" w:rsidDel="00000000" w:rsidP="00000000" w:rsidRDefault="00000000" w:rsidRPr="00000000" w14:paraId="00000096">
            <w:pPr>
              <w:rPr/>
            </w:pPr>
            <w:r w:rsidDel="00000000" w:rsidR="00000000" w:rsidRPr="00000000">
              <w:rPr>
                <w:rtl w:val="0"/>
              </w:rPr>
              <w:t xml:space="preserve">TOTAL : </w:t>
            </w:r>
          </w:p>
          <w:p w:rsidR="00000000" w:rsidDel="00000000" w:rsidP="00000000" w:rsidRDefault="00000000" w:rsidRPr="00000000" w14:paraId="00000097">
            <w:pPr>
              <w:rPr/>
            </w:pPr>
            <w:r w:rsidDel="00000000" w:rsidR="00000000" w:rsidRPr="00000000">
              <w:rPr>
                <w:rtl w:val="0"/>
              </w:rPr>
            </w:r>
          </w:p>
        </w:tc>
      </w:tr>
    </w:tb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pStyle w:val="Heading2"/>
        <w:numPr>
          <w:ilvl w:val="1"/>
          <w:numId w:val="3"/>
        </w:numPr>
        <w:ind w:left="576" w:hanging="576"/>
        <w:rPr>
          <w:sz w:val="24"/>
          <w:szCs w:val="24"/>
        </w:rPr>
      </w:pPr>
      <w:bookmarkStart w:colFirst="0" w:colLast="0" w:name="_heading=h.1ksv4uv" w:id="15"/>
      <w:bookmarkEnd w:id="15"/>
      <w:r w:rsidDel="00000000" w:rsidR="00000000" w:rsidRPr="00000000">
        <w:rPr>
          <w:sz w:val="24"/>
          <w:szCs w:val="24"/>
          <w:vertAlign w:val="baseline"/>
          <w:rtl w:val="0"/>
        </w:rPr>
        <w:t xml:space="preserve">Budget pour la/les </w:t>
      </w:r>
      <w:r w:rsidDel="00000000" w:rsidR="00000000" w:rsidRPr="00000000">
        <w:rPr>
          <w:sz w:val="24"/>
          <w:szCs w:val="24"/>
          <w:rtl w:val="0"/>
        </w:rPr>
        <w:t xml:space="preserve">compétition(s) </w:t>
      </w:r>
      <w:r w:rsidDel="00000000" w:rsidR="00000000" w:rsidRPr="00000000">
        <w:rPr>
          <w:sz w:val="24"/>
          <w:szCs w:val="24"/>
          <w:vertAlign w:val="baseline"/>
          <w:rtl w:val="0"/>
        </w:rPr>
        <w:t xml:space="preserve">internationale(s)</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2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3"/>
        <w:gridCol w:w="4603"/>
        <w:tblGridChange w:id="0">
          <w:tblGrid>
            <w:gridCol w:w="4603"/>
            <w:gridCol w:w="4603"/>
          </w:tblGrid>
        </w:tblGridChange>
      </w:tblGrid>
      <w:tr>
        <w:tc>
          <w:tcPr/>
          <w:p w:rsidR="00000000" w:rsidDel="00000000" w:rsidP="00000000" w:rsidRDefault="00000000" w:rsidRPr="00000000" w14:paraId="0000009C">
            <w:pPr>
              <w:rPr/>
            </w:pPr>
            <w:r w:rsidDel="00000000" w:rsidR="00000000" w:rsidRPr="00000000">
              <w:rPr>
                <w:rtl w:val="0"/>
              </w:rPr>
              <w:t xml:space="preserve">Dépenses</w:t>
            </w:r>
          </w:p>
        </w:tc>
        <w:tc>
          <w:tcPr/>
          <w:p w:rsidR="00000000" w:rsidDel="00000000" w:rsidP="00000000" w:rsidRDefault="00000000" w:rsidRPr="00000000" w14:paraId="0000009D">
            <w:pPr>
              <w:rPr/>
            </w:pPr>
            <w:r w:rsidDel="00000000" w:rsidR="00000000" w:rsidRPr="00000000">
              <w:rPr>
                <w:rtl w:val="0"/>
              </w:rPr>
              <w:t xml:space="preserve">Recettes</w:t>
            </w:r>
          </w:p>
        </w:tc>
      </w:tr>
      <w:tr>
        <w:tc>
          <w:tcPr/>
          <w:p w:rsidR="00000000" w:rsidDel="00000000" w:rsidP="00000000" w:rsidRDefault="00000000" w:rsidRPr="00000000" w14:paraId="0000009E">
            <w:pPr>
              <w:numPr>
                <w:ilvl w:val="0"/>
                <w:numId w:val="1"/>
              </w:numPr>
              <w:ind w:left="720"/>
              <w:rPr>
                <w:u w:val="none"/>
              </w:rPr>
            </w:pPr>
            <w:r w:rsidDel="00000000" w:rsidR="00000000" w:rsidRPr="00000000">
              <w:rPr>
                <w:rtl w:val="0"/>
              </w:rPr>
              <w:t xml:space="preserve">Inscriptions</w:t>
            </w:r>
          </w:p>
          <w:p w:rsidR="00000000" w:rsidDel="00000000" w:rsidP="00000000" w:rsidRDefault="00000000" w:rsidRPr="00000000" w14:paraId="0000009F">
            <w:pPr>
              <w:numPr>
                <w:ilvl w:val="0"/>
                <w:numId w:val="1"/>
              </w:numPr>
              <w:ind w:left="720"/>
              <w:rPr>
                <w:u w:val="none"/>
              </w:rPr>
            </w:pPr>
            <w:r w:rsidDel="00000000" w:rsidR="00000000" w:rsidRPr="00000000">
              <w:rPr>
                <w:rtl w:val="0"/>
              </w:rPr>
              <w:t xml:space="preserve">Transports</w:t>
            </w:r>
          </w:p>
          <w:p w:rsidR="00000000" w:rsidDel="00000000" w:rsidP="00000000" w:rsidRDefault="00000000" w:rsidRPr="00000000" w14:paraId="000000A0">
            <w:pPr>
              <w:numPr>
                <w:ilvl w:val="0"/>
                <w:numId w:val="1"/>
              </w:numPr>
              <w:ind w:left="720"/>
              <w:rPr>
                <w:u w:val="none"/>
              </w:rPr>
            </w:pPr>
            <w:r w:rsidDel="00000000" w:rsidR="00000000" w:rsidRPr="00000000">
              <w:rPr>
                <w:rtl w:val="0"/>
              </w:rPr>
              <w:t xml:space="preserve">Hébergements</w:t>
            </w:r>
          </w:p>
          <w:p w:rsidR="00000000" w:rsidDel="00000000" w:rsidP="00000000" w:rsidRDefault="00000000" w:rsidRPr="00000000" w14:paraId="000000A1">
            <w:pPr>
              <w:numPr>
                <w:ilvl w:val="0"/>
                <w:numId w:val="1"/>
              </w:numPr>
              <w:ind w:left="720"/>
              <w:rPr>
                <w:u w:val="none"/>
              </w:rPr>
            </w:pPr>
            <w:r w:rsidDel="00000000" w:rsidR="00000000" w:rsidRPr="00000000">
              <w:rPr>
                <w:rtl w:val="0"/>
              </w:rPr>
              <w:t xml:space="preserve">Restauration</w:t>
            </w:r>
          </w:p>
          <w:p w:rsidR="00000000" w:rsidDel="00000000" w:rsidP="00000000" w:rsidRDefault="00000000" w:rsidRPr="00000000" w14:paraId="000000A2">
            <w:pPr>
              <w:numPr>
                <w:ilvl w:val="0"/>
                <w:numId w:val="1"/>
              </w:numPr>
              <w:ind w:left="720"/>
              <w:rPr>
                <w:u w:val="none"/>
              </w:rPr>
            </w:pPr>
            <w:r w:rsidDel="00000000" w:rsidR="00000000" w:rsidRPr="00000000">
              <w:rPr>
                <w:rtl w:val="0"/>
              </w:rPr>
              <w:t xml:space="preserve">Autres (détailler)</w:t>
            </w:r>
          </w:p>
        </w:tc>
        <w:tc>
          <w:tcPr/>
          <w:p w:rsidR="00000000" w:rsidDel="00000000" w:rsidP="00000000" w:rsidRDefault="00000000" w:rsidRPr="00000000" w14:paraId="000000A3">
            <w:pPr>
              <w:numPr>
                <w:ilvl w:val="0"/>
                <w:numId w:val="2"/>
              </w:numPr>
              <w:ind w:left="720"/>
              <w:rPr>
                <w:u w:val="none"/>
              </w:rPr>
            </w:pPr>
            <w:r w:rsidDel="00000000" w:rsidR="00000000" w:rsidRPr="00000000">
              <w:rPr>
                <w:rtl w:val="0"/>
              </w:rPr>
              <w:t xml:space="preserve">Subventions (détailler)</w:t>
            </w:r>
          </w:p>
          <w:p w:rsidR="00000000" w:rsidDel="00000000" w:rsidP="00000000" w:rsidRDefault="00000000" w:rsidRPr="00000000" w14:paraId="000000A4">
            <w:pPr>
              <w:numPr>
                <w:ilvl w:val="0"/>
                <w:numId w:val="2"/>
              </w:numPr>
              <w:ind w:left="720"/>
              <w:rPr>
                <w:u w:val="none"/>
              </w:rPr>
            </w:pPr>
            <w:r w:rsidDel="00000000" w:rsidR="00000000" w:rsidRPr="00000000">
              <w:rPr>
                <w:rtl w:val="0"/>
              </w:rPr>
              <w:t xml:space="preserve">Contributions de l’établissement de rattachement</w:t>
            </w:r>
          </w:p>
          <w:p w:rsidR="00000000" w:rsidDel="00000000" w:rsidP="00000000" w:rsidRDefault="00000000" w:rsidRPr="00000000" w14:paraId="000000A5">
            <w:pPr>
              <w:numPr>
                <w:ilvl w:val="0"/>
                <w:numId w:val="2"/>
              </w:numPr>
              <w:ind w:left="720"/>
              <w:rPr>
                <w:u w:val="none"/>
              </w:rPr>
            </w:pPr>
            <w:r w:rsidDel="00000000" w:rsidR="00000000" w:rsidRPr="00000000">
              <w:rPr>
                <w:rtl w:val="0"/>
              </w:rPr>
              <w:t xml:space="preserve">Sponsoring</w:t>
            </w:r>
          </w:p>
          <w:p w:rsidR="00000000" w:rsidDel="00000000" w:rsidP="00000000" w:rsidRDefault="00000000" w:rsidRPr="00000000" w14:paraId="000000A6">
            <w:pPr>
              <w:numPr>
                <w:ilvl w:val="0"/>
                <w:numId w:val="2"/>
              </w:numPr>
              <w:ind w:left="720"/>
              <w:rPr>
                <w:u w:val="none"/>
              </w:rPr>
            </w:pPr>
            <w:r w:rsidDel="00000000" w:rsidR="00000000" w:rsidRPr="00000000">
              <w:rPr>
                <w:rtl w:val="0"/>
              </w:rPr>
              <w:t xml:space="preserve">Crowdfunding</w:t>
            </w:r>
          </w:p>
          <w:p w:rsidR="00000000" w:rsidDel="00000000" w:rsidP="00000000" w:rsidRDefault="00000000" w:rsidRPr="00000000" w14:paraId="000000A7">
            <w:pPr>
              <w:numPr>
                <w:ilvl w:val="0"/>
                <w:numId w:val="2"/>
              </w:numPr>
              <w:ind w:left="720"/>
              <w:rPr>
                <w:u w:val="none"/>
              </w:rPr>
            </w:pPr>
            <w:r w:rsidDel="00000000" w:rsidR="00000000" w:rsidRPr="00000000">
              <w:rPr>
                <w:rtl w:val="0"/>
              </w:rPr>
              <w:t xml:space="preserve">Participation des familles</w:t>
            </w:r>
          </w:p>
          <w:p w:rsidR="00000000" w:rsidDel="00000000" w:rsidP="00000000" w:rsidRDefault="00000000" w:rsidRPr="00000000" w14:paraId="000000A8">
            <w:pPr>
              <w:numPr>
                <w:ilvl w:val="0"/>
                <w:numId w:val="2"/>
              </w:numPr>
              <w:ind w:left="720"/>
              <w:rPr>
                <w:u w:val="none"/>
              </w:rPr>
            </w:pPr>
            <w:r w:rsidDel="00000000" w:rsidR="00000000" w:rsidRPr="00000000">
              <w:rPr>
                <w:rtl w:val="0"/>
              </w:rPr>
              <w:t xml:space="preserve">Autres (détailler)</w:t>
            </w:r>
          </w:p>
          <w:p w:rsidR="00000000" w:rsidDel="00000000" w:rsidP="00000000" w:rsidRDefault="00000000" w:rsidRPr="00000000" w14:paraId="000000A9">
            <w:pPr>
              <w:rPr/>
            </w:pPr>
            <w:r w:rsidDel="00000000" w:rsidR="00000000" w:rsidRPr="00000000">
              <w:rPr>
                <w:rtl w:val="0"/>
              </w:rPr>
            </w:r>
          </w:p>
        </w:tc>
      </w:tr>
      <w:tr>
        <w:tc>
          <w:tcPr/>
          <w:p w:rsidR="00000000" w:rsidDel="00000000" w:rsidP="00000000" w:rsidRDefault="00000000" w:rsidRPr="00000000" w14:paraId="000000AA">
            <w:pPr>
              <w:rPr/>
            </w:pPr>
            <w:r w:rsidDel="00000000" w:rsidR="00000000" w:rsidRPr="00000000">
              <w:rPr>
                <w:rtl w:val="0"/>
              </w:rPr>
              <w:t xml:space="preserve">TOTAL : </w:t>
            </w:r>
          </w:p>
        </w:tc>
        <w:tc>
          <w:tcPr/>
          <w:p w:rsidR="00000000" w:rsidDel="00000000" w:rsidP="00000000" w:rsidRDefault="00000000" w:rsidRPr="00000000" w14:paraId="000000AB">
            <w:pPr>
              <w:rPr/>
            </w:pPr>
            <w:r w:rsidDel="00000000" w:rsidR="00000000" w:rsidRPr="00000000">
              <w:rPr>
                <w:rtl w:val="0"/>
              </w:rPr>
              <w:t xml:space="preserve">TOTAL : </w:t>
            </w:r>
          </w:p>
        </w:tc>
      </w:tr>
    </w:tb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2985"/>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p>
    <w:sectPr>
      <w:headerReference r:id="rId8" w:type="default"/>
      <w:footerReference r:id="rId9" w:type="default"/>
      <w:footerReference r:id="rId10" w:type="even"/>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AppleSystemUI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jc w:val="both"/>
      <w:rPr/>
    </w:pPr>
    <w:r w:rsidDel="00000000" w:rsidR="00000000" w:rsidRPr="00000000">
      <w:rPr>
        <w:rtl w:val="0"/>
      </w:rPr>
      <w:t xml:space="preserve">Comité RoboCup Junior France </w:t>
    </w:r>
  </w:p>
  <w:p w:rsidR="00000000" w:rsidDel="00000000" w:rsidP="00000000" w:rsidRDefault="00000000" w:rsidRPr="00000000" w14:paraId="000000B0">
    <w:pPr>
      <w:jc w:val="both"/>
      <w:rPr/>
    </w:pPr>
    <w:r w:rsidDel="00000000" w:rsidR="00000000" w:rsidRPr="00000000">
      <w:rPr>
        <w:rtl w:val="0"/>
      </w:rPr>
      <w:t xml:space="preserve">Dossier de candidature aux compétitions internationales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fr-FR"/>
      </w:rPr>
    </w:rPrDefault>
    <w:pPrDefault>
      <w:pPr>
        <w:ind w:firstLine="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color w:val="365f91"/>
      <w:sz w:val="22"/>
      <w:szCs w:val="22"/>
    </w:rPr>
  </w:style>
  <w:style w:type="paragraph" w:styleId="Heading2">
    <w:name w:val="heading 2"/>
    <w:basedOn w:val="Normal"/>
    <w:next w:val="Normal"/>
    <w:pPr>
      <w:spacing w:after="0" w:lineRule="auto"/>
    </w:pPr>
    <w:rPr>
      <w:b w:val="0"/>
      <w:color w:val="365f91"/>
      <w:sz w:val="20"/>
      <w:szCs w:val="20"/>
    </w:rPr>
  </w:style>
  <w:style w:type="paragraph" w:styleId="Heading3">
    <w:name w:val="heading 3"/>
    <w:basedOn w:val="Normal"/>
    <w:next w:val="Normal"/>
    <w:pPr>
      <w:spacing w:after="0" w:lineRule="auto"/>
    </w:pPr>
    <w:rPr>
      <w:b w:val="0"/>
      <w:color w:val="4f81bd"/>
      <w:sz w:val="18"/>
      <w:szCs w:val="18"/>
    </w:rPr>
  </w:style>
  <w:style w:type="paragraph" w:styleId="Heading4">
    <w:name w:val="heading 4"/>
    <w:basedOn w:val="Normal"/>
    <w:next w:val="Normal"/>
    <w:pPr>
      <w:keepNext w:val="1"/>
      <w:keepLines w:val="1"/>
      <w:spacing w:before="200" w:line="360" w:lineRule="auto"/>
      <w:jc w:val="both"/>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360" w:lineRule="auto"/>
      <w:jc w:val="both"/>
    </w:pPr>
    <w:rPr>
      <w:rFonts w:ascii="Cambria" w:cs="Cambria" w:eastAsia="Cambria" w:hAnsi="Cambria"/>
      <w:color w:val="243f60"/>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1152" w:right="0" w:hanging="1152"/>
      <w:jc w:val="left"/>
    </w:pPr>
    <w:rPr>
      <w:rFonts w:ascii="Arial" w:cs="Arial" w:eastAsia="Arial" w:hAnsi="Arial"/>
      <w:b w:val="0"/>
      <w:i w:val="0"/>
      <w:smallCaps w:val="0"/>
      <w:strike w:val="0"/>
      <w:color w:val="1f3863"/>
      <w:sz w:val="24"/>
      <w:szCs w:val="24"/>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pPr>
    <w:rPr>
      <w:rFonts w:ascii="Arial" w:cs="Arial" w:eastAsia="Arial" w:hAnsi="Arial"/>
      <w:b w:val="0"/>
      <w:i w:val="0"/>
      <w:smallCaps w:val="0"/>
      <w:strike w:val="0"/>
      <w:color w:val="000000"/>
      <w:sz w:val="56"/>
      <w:szCs w:val="56"/>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ind w:left="432" w:hanging="432"/>
    </w:pPr>
    <w:rPr>
      <w:b w:val="1"/>
      <w:color w:val="365f91"/>
      <w:sz w:val="22"/>
      <w:szCs w:val="22"/>
    </w:rPr>
  </w:style>
  <w:style w:type="paragraph" w:styleId="Heading2">
    <w:name w:val="heading 2"/>
    <w:basedOn w:val="Normal"/>
    <w:next w:val="Normal"/>
    <w:pPr>
      <w:spacing w:after="0" w:lineRule="auto"/>
      <w:ind w:left="432" w:hanging="432"/>
    </w:pPr>
    <w:rPr>
      <w:b w:val="0"/>
      <w:color w:val="365f91"/>
      <w:sz w:val="20"/>
      <w:szCs w:val="20"/>
    </w:rPr>
  </w:style>
  <w:style w:type="paragraph" w:styleId="Heading3">
    <w:name w:val="heading 3"/>
    <w:basedOn w:val="Normal"/>
    <w:next w:val="Normal"/>
    <w:pPr>
      <w:spacing w:after="0" w:lineRule="auto"/>
      <w:ind w:left="432" w:hanging="432"/>
    </w:pPr>
    <w:rPr>
      <w:b w:val="0"/>
      <w:color w:val="4f81bd"/>
      <w:sz w:val="18"/>
      <w:szCs w:val="18"/>
    </w:rPr>
  </w:style>
  <w:style w:type="paragraph" w:styleId="Heading4">
    <w:name w:val="heading 4"/>
    <w:basedOn w:val="Normal"/>
    <w:next w:val="Normal"/>
    <w:pPr>
      <w:keepNext w:val="1"/>
      <w:keepLines w:val="1"/>
      <w:spacing w:before="200" w:line="360" w:lineRule="auto"/>
      <w:ind w:left="864" w:hanging="864"/>
      <w:jc w:val="both"/>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360" w:lineRule="auto"/>
      <w:ind w:left="1008" w:hanging="1008"/>
      <w:jc w:val="both"/>
    </w:pPr>
    <w:rPr>
      <w:rFonts w:ascii="Cambria" w:cs="Cambria" w:eastAsia="Cambria" w:hAnsi="Cambria"/>
      <w:color w:val="243f60"/>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1152" w:right="0" w:hanging="1152"/>
      <w:jc w:val="left"/>
    </w:pPr>
    <w:rPr>
      <w:rFonts w:ascii="Cambria" w:cs="Cambria" w:eastAsia="Cambria" w:hAnsi="Cambria"/>
      <w:b w:val="0"/>
      <w:i w:val="0"/>
      <w:smallCaps w:val="0"/>
      <w:strike w:val="0"/>
      <w:color w:val="1f3863"/>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mbria" w:cs="Cambria" w:eastAsia="Cambria" w:hAnsi="Cambria"/>
      <w:b w:val="0"/>
      <w:i w:val="0"/>
      <w:smallCaps w:val="0"/>
      <w:strike w:val="0"/>
      <w:color w:val="000000"/>
      <w:sz w:val="56"/>
      <w:szCs w:val="56"/>
      <w:u w:val="none"/>
      <w:shd w:fill="auto" w:val="clear"/>
      <w:vertAlign w:val="baseline"/>
    </w:rPr>
  </w:style>
  <w:style w:type="paragraph" w:styleId="Normal" w:default="1">
    <w:name w:val="Normal"/>
    <w:aliases w:val="texte"/>
    <w:qFormat w:val="1"/>
    <w:rsid w:val="00650C39"/>
    <w:pPr>
      <w:ind w:firstLine="360"/>
    </w:pPr>
    <w:rPr>
      <w:rFonts w:ascii="Arial" w:hAnsi="Arial"/>
      <w:sz w:val="24"/>
      <w:szCs w:val="22"/>
      <w:lang w:eastAsia="ja-JP"/>
    </w:rPr>
  </w:style>
  <w:style w:type="paragraph" w:styleId="Titre1">
    <w:name w:val="heading 1"/>
    <w:aliases w:val="CM_T1"/>
    <w:basedOn w:val="TM1"/>
    <w:next w:val="Titre2"/>
    <w:link w:val="Titre1Car"/>
    <w:uiPriority w:val="9"/>
    <w:qFormat w:val="1"/>
    <w:rsid w:val="006D5A10"/>
    <w:pPr>
      <w:numPr>
        <w:numId w:val="21"/>
      </w:numPr>
      <w:spacing w:after="0"/>
      <w:outlineLvl w:val="0"/>
    </w:pPr>
    <w:rPr>
      <w:rFonts w:eastAsia="ＭＳ ゴシック"/>
      <w:b w:val="1"/>
      <w:bCs w:val="1"/>
      <w:color w:val="365f91"/>
      <w:sz w:val="22"/>
      <w:szCs w:val="32"/>
      <w:lang w:eastAsia="fr-FR"/>
    </w:rPr>
  </w:style>
  <w:style w:type="paragraph" w:styleId="Titre2">
    <w:name w:val="heading 2"/>
    <w:aliases w:val="CM_T2"/>
    <w:basedOn w:val="Titre1"/>
    <w:next w:val="Titre3"/>
    <w:link w:val="Titre2Car"/>
    <w:uiPriority w:val="9"/>
    <w:unhideWhenUsed w:val="1"/>
    <w:qFormat w:val="1"/>
    <w:rsid w:val="006D5A10"/>
    <w:pPr>
      <w:numPr>
        <w:ilvl w:val="1"/>
      </w:numPr>
      <w:outlineLvl w:val="1"/>
    </w:pPr>
    <w:rPr>
      <w:b w:val="0"/>
      <w:sz w:val="20"/>
      <w:szCs w:val="24"/>
    </w:rPr>
  </w:style>
  <w:style w:type="paragraph" w:styleId="Titre3">
    <w:name w:val="heading 3"/>
    <w:aliases w:val="CM_T3"/>
    <w:basedOn w:val="Titre1"/>
    <w:link w:val="Titre3Car"/>
    <w:uiPriority w:val="9"/>
    <w:unhideWhenUsed w:val="1"/>
    <w:qFormat w:val="1"/>
    <w:rsid w:val="006D5A10"/>
    <w:pPr>
      <w:numPr>
        <w:ilvl w:val="2"/>
      </w:numPr>
      <w:outlineLvl w:val="2"/>
    </w:pPr>
    <w:rPr>
      <w:b w:val="0"/>
      <w:bCs w:val="0"/>
      <w:color w:val="4f81bd"/>
      <w:sz w:val="18"/>
      <w:szCs w:val="18"/>
    </w:rPr>
  </w:style>
  <w:style w:type="paragraph" w:styleId="Titre4">
    <w:name w:val="heading 4"/>
    <w:basedOn w:val="Normal"/>
    <w:next w:val="Normal"/>
    <w:link w:val="Titre4Car"/>
    <w:uiPriority w:val="9"/>
    <w:unhideWhenUsed w:val="1"/>
    <w:qFormat w:val="1"/>
    <w:rsid w:val="006D5A10"/>
    <w:pPr>
      <w:keepNext w:val="1"/>
      <w:keepLines w:val="1"/>
      <w:numPr>
        <w:ilvl w:val="3"/>
        <w:numId w:val="21"/>
      </w:numPr>
      <w:spacing w:before="200" w:line="360" w:lineRule="auto"/>
      <w:jc w:val="both"/>
      <w:outlineLvl w:val="3"/>
    </w:pPr>
    <w:rPr>
      <w:rFonts w:ascii="Cambria" w:eastAsia="ＭＳ ゴシック" w:hAnsi="Cambria"/>
      <w:b w:val="1"/>
      <w:bCs w:val="1"/>
      <w:i w:val="1"/>
      <w:iCs w:val="1"/>
      <w:color w:val="4f81bd"/>
      <w:szCs w:val="20"/>
      <w:lang w:eastAsia="fr-FR"/>
    </w:rPr>
  </w:style>
  <w:style w:type="paragraph" w:styleId="Titre5">
    <w:name w:val="heading 5"/>
    <w:basedOn w:val="Normal"/>
    <w:next w:val="Normal"/>
    <w:link w:val="Titre5Car"/>
    <w:uiPriority w:val="9"/>
    <w:unhideWhenUsed w:val="1"/>
    <w:qFormat w:val="1"/>
    <w:rsid w:val="006D5A10"/>
    <w:pPr>
      <w:keepNext w:val="1"/>
      <w:keepLines w:val="1"/>
      <w:numPr>
        <w:ilvl w:val="4"/>
        <w:numId w:val="20"/>
      </w:numPr>
      <w:spacing w:before="200" w:line="360" w:lineRule="auto"/>
      <w:jc w:val="both"/>
      <w:outlineLvl w:val="4"/>
    </w:pPr>
    <w:rPr>
      <w:rFonts w:ascii="Cambria" w:eastAsia="ＭＳ ゴシック" w:hAnsi="Cambria"/>
      <w:color w:val="243f60"/>
      <w:szCs w:val="20"/>
      <w:lang w:eastAsia="fr-FR"/>
    </w:rPr>
  </w:style>
  <w:style w:type="paragraph" w:styleId="Titre6">
    <w:name w:val="heading 6"/>
    <w:basedOn w:val="normal0"/>
    <w:next w:val="normal0"/>
    <w:rsid w:val="00CA1900"/>
    <w:pPr>
      <w:keepNext w:val="1"/>
      <w:keepLines w:val="1"/>
      <w:spacing w:before="40"/>
      <w:ind w:left="1152" w:hanging="1152"/>
      <w:outlineLvl w:val="5"/>
    </w:pPr>
    <w:rPr>
      <w:color w:val="1f3863"/>
    </w:rPr>
  </w:style>
  <w:style w:type="paragraph" w:styleId="Titre8">
    <w:name w:val="heading 8"/>
    <w:basedOn w:val="Normal"/>
    <w:next w:val="Normal"/>
    <w:link w:val="Titre8Car"/>
    <w:uiPriority w:val="9"/>
    <w:semiHidden w:val="1"/>
    <w:unhideWhenUsed w:val="1"/>
    <w:qFormat w:val="1"/>
    <w:rsid w:val="006D5A10"/>
    <w:pPr>
      <w:numPr>
        <w:ilvl w:val="7"/>
        <w:numId w:val="27"/>
      </w:numPr>
      <w:tabs>
        <w:tab w:val="clear" w:pos="360"/>
        <w:tab w:val="num" w:pos="5760"/>
      </w:tabs>
      <w:spacing w:after="100" w:before="320"/>
      <w:ind w:left="1440" w:hanging="1440"/>
      <w:outlineLvl w:val="7"/>
    </w:pPr>
    <w:rPr>
      <w:rFonts w:ascii="Calibri" w:eastAsia="ＭＳ ゴシック" w:hAnsi="Calibri"/>
      <w:b w:val="1"/>
      <w:bCs w:val="1"/>
      <w:i w:val="1"/>
      <w:iCs w:val="1"/>
      <w:color w:val="9bbb59"/>
      <w:sz w:val="20"/>
      <w:szCs w:val="20"/>
      <w:lang w:eastAsia="fr-FR"/>
    </w:rPr>
  </w:style>
  <w:style w:type="paragraph" w:styleId="Titre9">
    <w:name w:val="heading 9"/>
    <w:basedOn w:val="Normal"/>
    <w:next w:val="Normal"/>
    <w:link w:val="Titre9Car"/>
    <w:uiPriority w:val="9"/>
    <w:semiHidden w:val="1"/>
    <w:unhideWhenUsed w:val="1"/>
    <w:qFormat w:val="1"/>
    <w:rsid w:val="006D5A10"/>
    <w:pPr>
      <w:numPr>
        <w:ilvl w:val="8"/>
        <w:numId w:val="1"/>
      </w:numPr>
      <w:spacing w:after="100" w:before="320"/>
      <w:ind w:left="1584" w:hanging="1584"/>
      <w:outlineLvl w:val="8"/>
    </w:pPr>
    <w:rPr>
      <w:rFonts w:ascii="Calibri" w:eastAsia="ＭＳ ゴシック" w:hAnsi="Calibri"/>
      <w:i w:val="1"/>
      <w:iCs w:val="1"/>
      <w:color w:val="9bbb59"/>
      <w:sz w:val="20"/>
      <w:szCs w:val="20"/>
      <w:lang w:eastAsia="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normal0" w:customStyle="1">
    <w:name w:val="normal"/>
    <w:rsid w:val="00CA1900"/>
  </w:style>
  <w:style w:type="table" w:styleId="TableNormal" w:customStyle="1">
    <w:name w:val="Table Normal"/>
    <w:rsid w:val="00CA1900"/>
    <w:tblPr>
      <w:tblCellMar>
        <w:top w:w="0.0" w:type="dxa"/>
        <w:left w:w="0.0" w:type="dxa"/>
        <w:bottom w:w="0.0" w:type="dxa"/>
        <w:right w:w="0.0" w:type="dxa"/>
      </w:tblCellMar>
    </w:tblPr>
  </w:style>
  <w:style w:type="paragraph" w:styleId="Titre">
    <w:name w:val="Title"/>
    <w:basedOn w:val="normal0"/>
    <w:next w:val="normal0"/>
    <w:rsid w:val="00CA1900"/>
    <w:rPr>
      <w:sz w:val="56"/>
      <w:szCs w:val="56"/>
    </w:rPr>
  </w:style>
  <w:style w:type="paragraph" w:styleId="Sous-titre">
    <w:name w:val="Subtitle"/>
    <w:basedOn w:val="normal0"/>
    <w:next w:val="normal0"/>
    <w:rsid w:val="00CA1900"/>
    <w:rPr>
      <w:rFonts w:cs="Cambria" w:eastAsia="Cambria"/>
      <w:i w:val="1"/>
      <w:color w:val="808080"/>
    </w:rPr>
  </w:style>
  <w:style w:type="table" w:styleId="a" w:customStyle="1">
    <w:basedOn w:val="TableNormal"/>
    <w:rsid w:val="00CA1900"/>
    <w:tblPr>
      <w:tblStyleRowBandSize w:val="1"/>
      <w:tblStyleColBandSize w:val="1"/>
      <w:tblCellMar>
        <w:top w:w="0.0" w:type="dxa"/>
        <w:left w:w="108.0" w:type="dxa"/>
        <w:bottom w:w="0.0" w:type="dxa"/>
        <w:right w:w="108.0" w:type="dxa"/>
      </w:tblCellMar>
    </w:tblPr>
  </w:style>
  <w:style w:type="table" w:styleId="a0" w:customStyle="1">
    <w:basedOn w:val="TableNormal"/>
    <w:rsid w:val="00CA1900"/>
    <w:tblPr>
      <w:tblStyleRowBandSize w:val="1"/>
      <w:tblStyleColBandSize w:val="1"/>
      <w:tblCellMar>
        <w:top w:w="0.0" w:type="dxa"/>
        <w:left w:w="108.0" w:type="dxa"/>
        <w:bottom w:w="0.0" w:type="dxa"/>
        <w:right w:w="108.0" w:type="dxa"/>
      </w:tblCellMar>
    </w:tblPr>
  </w:style>
  <w:style w:type="table" w:styleId="a1" w:customStyle="1">
    <w:basedOn w:val="TableNormal"/>
    <w:rsid w:val="00CA1900"/>
    <w:tblPr>
      <w:tblStyleRowBandSize w:val="1"/>
      <w:tblStyleColBandSize w:val="1"/>
      <w:tblCellMar>
        <w:top w:w="0.0" w:type="dxa"/>
        <w:left w:w="108.0" w:type="dxa"/>
        <w:bottom w:w="0.0" w:type="dxa"/>
        <w:right w:w="108.0" w:type="dxa"/>
      </w:tblCellMar>
    </w:tblPr>
  </w:style>
  <w:style w:type="table" w:styleId="a2" w:customStyle="1">
    <w:basedOn w:val="TableNormal"/>
    <w:rsid w:val="00CA1900"/>
    <w:tblPr>
      <w:tblStyleRowBandSize w:val="1"/>
      <w:tblStyleColBandSize w:val="1"/>
      <w:tblCellMar>
        <w:top w:w="0.0" w:type="dxa"/>
        <w:left w:w="108.0" w:type="dxa"/>
        <w:bottom w:w="0.0" w:type="dxa"/>
        <w:right w:w="108.0" w:type="dxa"/>
      </w:tblCellMar>
    </w:tblPr>
  </w:style>
  <w:style w:type="paragraph" w:styleId="Textedebulles">
    <w:name w:val="Balloon Text"/>
    <w:basedOn w:val="Normal"/>
    <w:link w:val="TextedebullesCar"/>
    <w:uiPriority w:val="99"/>
    <w:semiHidden w:val="1"/>
    <w:unhideWhenUsed w:val="1"/>
    <w:rsid w:val="0017117F"/>
    <w:rPr>
      <w:rFonts w:ascii="Tahoma" w:cs="Tahoma" w:hAnsi="Tahoma"/>
      <w:sz w:val="16"/>
      <w:szCs w:val="16"/>
    </w:rPr>
  </w:style>
  <w:style w:type="character" w:styleId="TextedebullesCar" w:customStyle="1">
    <w:name w:val="Texte de bulles Car"/>
    <w:basedOn w:val="Policepardfaut"/>
    <w:link w:val="Textedebulles"/>
    <w:uiPriority w:val="99"/>
    <w:semiHidden w:val="1"/>
    <w:rsid w:val="0017117F"/>
    <w:rPr>
      <w:rFonts w:ascii="Tahoma" w:cs="Tahoma" w:hAnsi="Tahoma"/>
      <w:sz w:val="16"/>
      <w:szCs w:val="16"/>
    </w:rPr>
  </w:style>
  <w:style w:type="paragraph" w:styleId="Paragraphedeliste">
    <w:name w:val="List Paragraph"/>
    <w:aliases w:val="Mise en avant"/>
    <w:basedOn w:val="Normal"/>
    <w:link w:val="ParagraphedelisteCar"/>
    <w:uiPriority w:val="34"/>
    <w:qFormat w:val="1"/>
    <w:rsid w:val="006D5A10"/>
    <w:pPr>
      <w:ind w:left="720"/>
      <w:contextualSpacing w:val="1"/>
    </w:pPr>
    <w:rPr>
      <w:rFonts w:ascii="Cambria" w:hAnsi="Cambria"/>
      <w:sz w:val="20"/>
      <w:szCs w:val="20"/>
      <w:lang w:eastAsia="fr-FR"/>
    </w:rPr>
  </w:style>
  <w:style w:type="paragraph" w:styleId="Listethese" w:customStyle="1">
    <w:name w:val="Liste these"/>
    <w:basedOn w:val="Paragraphedeliste"/>
    <w:link w:val="ListetheseCar"/>
    <w:qFormat w:val="1"/>
    <w:rsid w:val="00650C39"/>
    <w:pPr>
      <w:numPr>
        <w:numId w:val="26"/>
      </w:numPr>
      <w:jc w:val="both"/>
    </w:pPr>
    <w:rPr>
      <w:rFonts w:ascii="Arial" w:hAnsi="Arial"/>
      <w:szCs w:val="22"/>
    </w:rPr>
  </w:style>
  <w:style w:type="character" w:styleId="ListetheseCar" w:customStyle="1">
    <w:name w:val="Liste these Car"/>
    <w:link w:val="Listethese"/>
    <w:rsid w:val="00650C39"/>
    <w:rPr>
      <w:rFonts w:ascii="Arial" w:hAnsi="Arial"/>
      <w:szCs w:val="22"/>
    </w:rPr>
  </w:style>
  <w:style w:type="paragraph" w:styleId="TETEDECHAPITRE" w:customStyle="1">
    <w:name w:val="TETE DE CHAPITRE"/>
    <w:basedOn w:val="Normal"/>
    <w:link w:val="TETEDECHAPITRECar"/>
    <w:qFormat w:val="1"/>
    <w:rsid w:val="00650C39"/>
    <w:pPr>
      <w:spacing w:after="240" w:before="240"/>
      <w:jc w:val="right"/>
    </w:pPr>
    <w:rPr>
      <w:b w:val="1"/>
      <w:color w:val="1f497d"/>
      <w:sz w:val="28"/>
      <w:szCs w:val="20"/>
      <w:lang w:eastAsia="fr-FR"/>
    </w:rPr>
  </w:style>
  <w:style w:type="character" w:styleId="TETEDECHAPITRECar" w:customStyle="1">
    <w:name w:val="TETE DE CHAPITRE Car"/>
    <w:link w:val="TETEDECHAPITRE"/>
    <w:rsid w:val="00650C39"/>
    <w:rPr>
      <w:rFonts w:ascii="Arial" w:hAnsi="Arial"/>
      <w:b w:val="1"/>
      <w:color w:val="1f497d"/>
      <w:sz w:val="28"/>
    </w:rPr>
  </w:style>
  <w:style w:type="paragraph" w:styleId="Note" w:customStyle="1">
    <w:name w:val="Note"/>
    <w:basedOn w:val="Pieddepage"/>
    <w:link w:val="NoteCar"/>
    <w:qFormat w:val="1"/>
    <w:rsid w:val="006D5A10"/>
    <w:pPr>
      <w:ind w:right="360"/>
    </w:pPr>
    <w:rPr>
      <w:rFonts w:cs="Arial"/>
      <w:sz w:val="16"/>
      <w:szCs w:val="20"/>
      <w:lang w:eastAsia="fr-FR"/>
    </w:rPr>
  </w:style>
  <w:style w:type="character" w:styleId="NoteCar" w:customStyle="1">
    <w:name w:val="Note Car"/>
    <w:link w:val="Note"/>
    <w:rsid w:val="006D5A10"/>
    <w:rPr>
      <w:rFonts w:ascii="Arial" w:cs="Arial" w:hAnsi="Arial"/>
      <w:sz w:val="16"/>
    </w:rPr>
  </w:style>
  <w:style w:type="paragraph" w:styleId="Pieddepage">
    <w:name w:val="footer"/>
    <w:basedOn w:val="Normal"/>
    <w:link w:val="PieddepageCar"/>
    <w:uiPriority w:val="99"/>
    <w:unhideWhenUsed w:val="1"/>
    <w:rsid w:val="006D5A10"/>
    <w:pPr>
      <w:tabs>
        <w:tab w:val="center" w:pos="4536"/>
        <w:tab w:val="right" w:pos="9072"/>
      </w:tabs>
    </w:pPr>
  </w:style>
  <w:style w:type="character" w:styleId="PieddepageCar" w:customStyle="1">
    <w:name w:val="Pied de page Car"/>
    <w:basedOn w:val="Policepardfaut"/>
    <w:link w:val="Pieddepage"/>
    <w:uiPriority w:val="99"/>
    <w:rsid w:val="006D5A10"/>
  </w:style>
  <w:style w:type="paragraph" w:styleId="FigureDUN" w:customStyle="1">
    <w:name w:val="Figure DUN"/>
    <w:basedOn w:val="Lgende"/>
    <w:qFormat w:val="1"/>
    <w:rsid w:val="006D5A10"/>
    <w:pPr>
      <w:jc w:val="center"/>
    </w:pPr>
    <w:rPr>
      <w:sz w:val="16"/>
    </w:rPr>
  </w:style>
  <w:style w:type="paragraph" w:styleId="Lgende">
    <w:name w:val="caption"/>
    <w:aliases w:val="Texte,CM_L"/>
    <w:basedOn w:val="Normal"/>
    <w:next w:val="Normal"/>
    <w:link w:val="LgendeCar"/>
    <w:uiPriority w:val="35"/>
    <w:semiHidden w:val="1"/>
    <w:unhideWhenUsed w:val="1"/>
    <w:qFormat w:val="1"/>
    <w:rsid w:val="006D5A10"/>
    <w:pPr>
      <w:spacing w:after="120" w:before="120" w:line="360" w:lineRule="auto"/>
    </w:pPr>
    <w:rPr>
      <w:rFonts w:cs="CMR10"/>
      <w:bCs w:val="1"/>
      <w:szCs w:val="18"/>
      <w:lang w:eastAsia="fr-FR"/>
    </w:rPr>
  </w:style>
  <w:style w:type="character" w:styleId="Titre1Car" w:customStyle="1">
    <w:name w:val="Titre 1 Car"/>
    <w:aliases w:val="CM_T1 Car"/>
    <w:link w:val="Titre1"/>
    <w:uiPriority w:val="9"/>
    <w:rsid w:val="006D5A10"/>
    <w:rPr>
      <w:rFonts w:ascii="Arial" w:eastAsia="ＭＳ ゴシック" w:hAnsi="Arial"/>
      <w:b w:val="1"/>
      <w:bCs w:val="1"/>
      <w:color w:val="365f91"/>
      <w:sz w:val="22"/>
      <w:szCs w:val="32"/>
    </w:rPr>
  </w:style>
  <w:style w:type="paragraph" w:styleId="TM1">
    <w:name w:val="toc 1"/>
    <w:basedOn w:val="Normal"/>
    <w:next w:val="Normal"/>
    <w:autoRedefine w:val="1"/>
    <w:uiPriority w:val="39"/>
    <w:unhideWhenUsed w:val="1"/>
    <w:rsid w:val="006D5A10"/>
    <w:pPr>
      <w:spacing w:after="100"/>
    </w:pPr>
  </w:style>
  <w:style w:type="character" w:styleId="Titre2Car" w:customStyle="1">
    <w:name w:val="Titre 2 Car"/>
    <w:aliases w:val="CM_T2 Car"/>
    <w:link w:val="Titre2"/>
    <w:uiPriority w:val="9"/>
    <w:rsid w:val="006D5A10"/>
    <w:rPr>
      <w:rFonts w:ascii="Arial" w:eastAsia="ＭＳ ゴシック" w:hAnsi="Arial"/>
      <w:bCs w:val="1"/>
      <w:color w:val="365f91"/>
      <w:szCs w:val="24"/>
    </w:rPr>
  </w:style>
  <w:style w:type="character" w:styleId="Titre3Car" w:customStyle="1">
    <w:name w:val="Titre 3 Car"/>
    <w:aliases w:val="CM_T3 Car"/>
    <w:link w:val="Titre3"/>
    <w:uiPriority w:val="9"/>
    <w:rsid w:val="006D5A10"/>
    <w:rPr>
      <w:rFonts w:ascii="Arial" w:eastAsia="ＭＳ ゴシック" w:hAnsi="Arial"/>
      <w:color w:val="4f81bd"/>
      <w:sz w:val="18"/>
      <w:szCs w:val="18"/>
    </w:rPr>
  </w:style>
  <w:style w:type="character" w:styleId="Titre4Car" w:customStyle="1">
    <w:name w:val="Titre 4 Car"/>
    <w:link w:val="Titre4"/>
    <w:uiPriority w:val="9"/>
    <w:rsid w:val="006D5A10"/>
    <w:rPr>
      <w:rFonts w:eastAsia="ＭＳ ゴシック"/>
      <w:b w:val="1"/>
      <w:bCs w:val="1"/>
      <w:i w:val="1"/>
      <w:iCs w:val="1"/>
      <w:color w:val="4f81bd"/>
      <w:sz w:val="24"/>
    </w:rPr>
  </w:style>
  <w:style w:type="character" w:styleId="Titre5Car" w:customStyle="1">
    <w:name w:val="Titre 5 Car"/>
    <w:link w:val="Titre5"/>
    <w:uiPriority w:val="9"/>
    <w:rsid w:val="006D5A10"/>
    <w:rPr>
      <w:rFonts w:eastAsia="ＭＳ ゴシック"/>
      <w:color w:val="243f60"/>
      <w:sz w:val="24"/>
    </w:rPr>
  </w:style>
  <w:style w:type="character" w:styleId="Titre8Car" w:customStyle="1">
    <w:name w:val="Titre 8 Car"/>
    <w:link w:val="Titre8"/>
    <w:uiPriority w:val="9"/>
    <w:semiHidden w:val="1"/>
    <w:rsid w:val="006D5A10"/>
    <w:rPr>
      <w:rFonts w:ascii="Calibri" w:eastAsia="ＭＳ ゴシック" w:hAnsi="Calibri"/>
      <w:b w:val="1"/>
      <w:bCs w:val="1"/>
      <w:i w:val="1"/>
      <w:iCs w:val="1"/>
      <w:color w:val="9bbb59"/>
    </w:rPr>
  </w:style>
  <w:style w:type="character" w:styleId="Titre9Car" w:customStyle="1">
    <w:name w:val="Titre 9 Car"/>
    <w:link w:val="Titre9"/>
    <w:uiPriority w:val="9"/>
    <w:semiHidden w:val="1"/>
    <w:rsid w:val="006D5A10"/>
    <w:rPr>
      <w:rFonts w:ascii="Calibri" w:eastAsia="ＭＳ ゴシック" w:hAnsi="Calibri"/>
      <w:i w:val="1"/>
      <w:iCs w:val="1"/>
      <w:color w:val="9bbb59"/>
    </w:rPr>
  </w:style>
  <w:style w:type="character" w:styleId="LgendeCar" w:customStyle="1">
    <w:name w:val="Légende Car"/>
    <w:aliases w:val="Texte Car,CM_L Car"/>
    <w:link w:val="Lgende"/>
    <w:uiPriority w:val="35"/>
    <w:semiHidden w:val="1"/>
    <w:rsid w:val="006D5A10"/>
    <w:rPr>
      <w:rFonts w:ascii="Arial" w:cs="CMR10" w:hAnsi="Arial"/>
      <w:bCs w:val="1"/>
      <w:sz w:val="24"/>
      <w:szCs w:val="18"/>
    </w:rPr>
  </w:style>
  <w:style w:type="paragraph" w:styleId="Listenumros">
    <w:name w:val="List Number"/>
    <w:basedOn w:val="Normal"/>
    <w:uiPriority w:val="99"/>
    <w:semiHidden w:val="1"/>
    <w:unhideWhenUsed w:val="1"/>
    <w:qFormat w:val="1"/>
    <w:rsid w:val="006D5A10"/>
    <w:pPr>
      <w:ind w:firstLine="0"/>
      <w:contextualSpacing w:val="1"/>
    </w:pPr>
    <w:rPr>
      <w:lang w:eastAsia="fr-FR"/>
    </w:rPr>
  </w:style>
  <w:style w:type="character" w:styleId="lev">
    <w:name w:val="Strong"/>
    <w:aliases w:val="commentaires"/>
    <w:qFormat w:val="1"/>
    <w:rsid w:val="006D5A10"/>
    <w:rPr>
      <w:b w:val="1"/>
      <w:bCs w:val="1"/>
      <w:spacing w:val="0"/>
    </w:rPr>
  </w:style>
  <w:style w:type="character" w:styleId="Accentuation">
    <w:name w:val="Emphasis"/>
    <w:uiPriority w:val="20"/>
    <w:qFormat w:val="1"/>
    <w:rsid w:val="006D5A10"/>
    <w:rPr>
      <w:b w:val="1"/>
      <w:bCs w:val="1"/>
      <w:i w:val="1"/>
      <w:iCs w:val="1"/>
      <w:color w:val="5a5a5a"/>
    </w:rPr>
  </w:style>
  <w:style w:type="character" w:styleId="ParagraphedelisteCar" w:customStyle="1">
    <w:name w:val="Paragraphe de liste Car"/>
    <w:aliases w:val="Mise en avant Car"/>
    <w:link w:val="Paragraphedeliste"/>
    <w:uiPriority w:val="34"/>
    <w:rsid w:val="006D5A10"/>
  </w:style>
  <w:style w:type="paragraph" w:styleId="Citation">
    <w:name w:val="Quote"/>
    <w:basedOn w:val="Normal"/>
    <w:next w:val="Normal"/>
    <w:link w:val="CitationCar"/>
    <w:uiPriority w:val="29"/>
    <w:qFormat w:val="1"/>
    <w:rsid w:val="006D5A10"/>
    <w:rPr>
      <w:rFonts w:ascii="Calibri" w:eastAsia="ＭＳ ゴシック" w:hAnsi="Calibri"/>
      <w:i w:val="1"/>
      <w:iCs w:val="1"/>
      <w:color w:val="5a5a5a"/>
      <w:sz w:val="20"/>
      <w:szCs w:val="20"/>
      <w:lang w:eastAsia="fr-FR"/>
    </w:rPr>
  </w:style>
  <w:style w:type="character" w:styleId="CitationCar" w:customStyle="1">
    <w:name w:val="Citation Car"/>
    <w:link w:val="Citation"/>
    <w:uiPriority w:val="29"/>
    <w:rsid w:val="006D5A10"/>
    <w:rPr>
      <w:rFonts w:ascii="Calibri" w:eastAsia="ＭＳ ゴシック" w:hAnsi="Calibri"/>
      <w:i w:val="1"/>
      <w:iCs w:val="1"/>
      <w:color w:val="5a5a5a"/>
    </w:rPr>
  </w:style>
  <w:style w:type="paragraph" w:styleId="En-ttedetabledesmatires">
    <w:name w:val="TOC Heading"/>
    <w:basedOn w:val="Titre1"/>
    <w:next w:val="Normal"/>
    <w:uiPriority w:val="39"/>
    <w:semiHidden w:val="1"/>
    <w:unhideWhenUsed w:val="1"/>
    <w:qFormat w:val="1"/>
    <w:rsid w:val="006D5A10"/>
    <w:pPr>
      <w:numPr>
        <w:numId w:val="0"/>
      </w:numPr>
      <w:outlineLvl w:val="9"/>
    </w:pPr>
    <w:rPr>
      <w:rFonts w:ascii="Calibri" w:hAnsi="Calibri"/>
      <w:lang w:bidi="en-US"/>
    </w:rPr>
  </w:style>
  <w:style w:type="paragraph" w:styleId="En-tte">
    <w:name w:val="header"/>
    <w:basedOn w:val="Normal"/>
    <w:link w:val="En-tteCar"/>
    <w:uiPriority w:val="99"/>
    <w:unhideWhenUsed w:val="1"/>
    <w:rsid w:val="00650C39"/>
    <w:pPr>
      <w:tabs>
        <w:tab w:val="center" w:pos="4536"/>
        <w:tab w:val="right" w:pos="9072"/>
      </w:tabs>
    </w:pPr>
  </w:style>
  <w:style w:type="character" w:styleId="En-tteCar" w:customStyle="1">
    <w:name w:val="En-tête Car"/>
    <w:basedOn w:val="Policepardfaut"/>
    <w:link w:val="En-tte"/>
    <w:uiPriority w:val="99"/>
    <w:rsid w:val="00650C39"/>
    <w:rPr>
      <w:rFonts w:ascii="Arial" w:hAnsi="Arial"/>
      <w:sz w:val="24"/>
      <w:szCs w:val="22"/>
      <w:lang w:eastAsia="ja-JP"/>
    </w:rPr>
  </w:style>
  <w:style w:type="paragraph" w:styleId="TM2">
    <w:name w:val="toc 2"/>
    <w:basedOn w:val="Normal"/>
    <w:next w:val="Normal"/>
    <w:autoRedefine w:val="1"/>
    <w:uiPriority w:val="39"/>
    <w:unhideWhenUsed w:val="1"/>
    <w:rsid w:val="00650C39"/>
    <w:pPr>
      <w:spacing w:after="100"/>
      <w:ind w:left="240"/>
    </w:p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mbria" w:cs="Cambria" w:eastAsia="Cambria" w:hAnsi="Cambria"/>
      <w:b w:val="0"/>
      <w:i w:val="1"/>
      <w:smallCaps w:val="0"/>
      <w:strike w:val="0"/>
      <w:color w:val="808080"/>
      <w:sz w:val="20"/>
      <w:szCs w:val="20"/>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mbria" w:cs="Cambria" w:eastAsia="Cambria" w:hAnsi="Cambria"/>
      <w:b w:val="0"/>
      <w:i w:val="1"/>
      <w:smallCaps w:val="0"/>
      <w:strike w:val="0"/>
      <w:color w:val="808080"/>
      <w:sz w:val="20"/>
      <w:szCs w:val="20"/>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VumyFye4t/bqs2r6CjVNHJ+1hQ==">AMUW2mVXAC4B8bDJmFkI6VHpsOA6NTaBXID/hiG4d+hVkx/TPju5jTBtFU80F3sJLqTs+xYBB5qOOJY7RPJYrvtnT0AFNfPpfTMlJcEeViRydON3kMBJ1TkxCkU3t6VvOLfqyElXltca3Qb7EYl5/Pbr5dK3CTLgGrPuo6lYrOJsfCVwPAYZaISwtQhyqwjLDO8QhcjWdnCU/tvPI+cILQPTuch1cNvl1sYyTbcaoTzIIBKu/9ECpOE2MoJlYHr4WY4T/Vc221tJ3hBLAMnKP54Jbkej75wfraRNTGpwcUW6d0BznpNb2jUIGavKQKIdeaOj6yRRqbqcsq3/ydG1JQjRE9dSVwjx6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2019-10-10T16:48:00Z</dcterms:created>
  <dc:creator>Valiente</dc:creator>
</cp:coreProperties>
</file>